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A4F" w:rsidRDefault="009F0A4F" w:rsidP="0074501F">
      <w:pPr>
        <w:spacing w:after="0"/>
        <w:jc w:val="both"/>
        <w:rPr>
          <w:rFonts w:ascii="Times New Roman" w:hAnsi="Times New Roman" w:cs="Times New Roman"/>
          <w:sz w:val="24"/>
          <w:szCs w:val="24"/>
        </w:rPr>
      </w:pPr>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МИНИСТЕРСТВО ПРОСВЕЩЕНИЯ РОССИЙСКОЙ ФЕДЕРАЦИИ</w:t>
      </w:r>
    </w:p>
    <w:p w:rsidR="00BF5578" w:rsidRPr="00BF5578" w:rsidRDefault="00BF5578" w:rsidP="00BF5578">
      <w:pPr>
        <w:spacing w:after="0" w:line="240" w:lineRule="auto"/>
        <w:ind w:left="120"/>
        <w:jc w:val="center"/>
        <w:rPr>
          <w:rFonts w:ascii="Times New Roman" w:hAnsi="Times New Roman" w:cs="Times New Roman"/>
          <w:sz w:val="26"/>
          <w:szCs w:val="26"/>
        </w:rPr>
      </w:pPr>
      <w:bookmarkStart w:id="0" w:name="fcb9eec2-6d9c-4e95-acb9-9498587751c9"/>
      <w:r w:rsidRPr="00BF5578">
        <w:rPr>
          <w:rFonts w:ascii="Times New Roman" w:hAnsi="Times New Roman" w:cs="Times New Roman"/>
          <w:color w:val="000000"/>
          <w:sz w:val="26"/>
          <w:szCs w:val="26"/>
        </w:rPr>
        <w:t>Министерство образования и науки Хабаровского кра</w:t>
      </w:r>
      <w:bookmarkEnd w:id="0"/>
      <w:r w:rsidRPr="00BF5578">
        <w:rPr>
          <w:rFonts w:ascii="Times New Roman" w:hAnsi="Times New Roman" w:cs="Times New Roman"/>
          <w:color w:val="000000"/>
          <w:sz w:val="26"/>
          <w:szCs w:val="26"/>
        </w:rPr>
        <w:t>я</w:t>
      </w:r>
    </w:p>
    <w:p w:rsidR="00BF5578" w:rsidRPr="00BF5578" w:rsidRDefault="00BF5578" w:rsidP="00BF5578">
      <w:pPr>
        <w:spacing w:after="0" w:line="240" w:lineRule="auto"/>
        <w:ind w:left="120"/>
        <w:jc w:val="center"/>
        <w:rPr>
          <w:rFonts w:ascii="Times New Roman" w:hAnsi="Times New Roman" w:cs="Times New Roman"/>
          <w:color w:val="000000"/>
          <w:sz w:val="26"/>
          <w:szCs w:val="26"/>
        </w:rPr>
      </w:pPr>
      <w:r w:rsidRPr="00BF5578">
        <w:rPr>
          <w:rFonts w:ascii="Times New Roman" w:hAnsi="Times New Roman" w:cs="Times New Roman"/>
          <w:color w:val="000000"/>
          <w:sz w:val="26"/>
          <w:szCs w:val="26"/>
        </w:rPr>
        <w:t xml:space="preserve">Управление образования, молодёжной политики и спорта </w:t>
      </w:r>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Амурского муниципального района Хабаровского края</w:t>
      </w:r>
      <w:bookmarkStart w:id="1" w:name="073d317b-81fc-4ac3-a061-7cbe7a0b5262"/>
      <w:bookmarkEnd w:id="1"/>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МБОУ НОШ №1 п. Эльбан</w:t>
      </w:r>
    </w:p>
    <w:p w:rsidR="00BF5578" w:rsidRPr="00BF5578" w:rsidRDefault="00BF5578" w:rsidP="00BF5578">
      <w:pPr>
        <w:spacing w:after="0" w:line="240" w:lineRule="auto"/>
        <w:rPr>
          <w:rFonts w:ascii="Times New Roman" w:hAnsi="Times New Roman" w:cs="Times New Roman"/>
          <w:sz w:val="26"/>
          <w:szCs w:val="26"/>
        </w:rPr>
      </w:pPr>
    </w:p>
    <w:p w:rsidR="00BF5578" w:rsidRPr="00BF5578" w:rsidRDefault="00BF5578" w:rsidP="00BF5578">
      <w:pPr>
        <w:spacing w:after="0" w:line="240" w:lineRule="auto"/>
        <w:rPr>
          <w:rFonts w:ascii="Times New Roman" w:hAnsi="Times New Roman" w:cs="Times New Roman"/>
          <w:sz w:val="26"/>
          <w:szCs w:val="26"/>
        </w:rPr>
      </w:pPr>
    </w:p>
    <w:p w:rsidR="00BF5578" w:rsidRPr="00BF5578" w:rsidRDefault="00BF5578" w:rsidP="00BF5578">
      <w:pPr>
        <w:spacing w:after="0" w:line="240" w:lineRule="auto"/>
        <w:rPr>
          <w:rFonts w:ascii="Times New Roman" w:hAnsi="Times New Roman" w:cs="Times New Roman"/>
          <w:sz w:val="26"/>
          <w:szCs w:val="26"/>
        </w:rPr>
      </w:pPr>
      <w:proofErr w:type="gramStart"/>
      <w:r w:rsidRPr="00BF5578">
        <w:rPr>
          <w:rFonts w:ascii="Times New Roman" w:hAnsi="Times New Roman" w:cs="Times New Roman"/>
          <w:sz w:val="26"/>
          <w:szCs w:val="26"/>
        </w:rPr>
        <w:t>ПРИНЯТА</w:t>
      </w:r>
      <w:proofErr w:type="gramEnd"/>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t xml:space="preserve">                     УТВЕРЖДЕНА</w:t>
      </w:r>
    </w:p>
    <w:p w:rsidR="00BF5578" w:rsidRPr="00BF5578" w:rsidRDefault="00BF5578" w:rsidP="00BF5578">
      <w:pPr>
        <w:spacing w:after="0" w:line="240" w:lineRule="auto"/>
        <w:rPr>
          <w:rFonts w:ascii="Times New Roman" w:hAnsi="Times New Roman" w:cs="Times New Roman"/>
          <w:sz w:val="26"/>
          <w:szCs w:val="26"/>
        </w:rPr>
      </w:pPr>
      <w:r w:rsidRPr="00BF5578">
        <w:rPr>
          <w:rFonts w:ascii="Times New Roman" w:hAnsi="Times New Roman" w:cs="Times New Roman"/>
          <w:sz w:val="26"/>
          <w:szCs w:val="26"/>
        </w:rPr>
        <w:t>педагогическим советом</w:t>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r>
      <w:r w:rsidRPr="00BF5578">
        <w:rPr>
          <w:rFonts w:ascii="Times New Roman" w:hAnsi="Times New Roman" w:cs="Times New Roman"/>
          <w:sz w:val="26"/>
          <w:szCs w:val="26"/>
        </w:rPr>
        <w:tab/>
        <w:t xml:space="preserve">          приказом директора</w:t>
      </w:r>
    </w:p>
    <w:p w:rsidR="00BF5578" w:rsidRPr="00BF5578" w:rsidRDefault="00BF5578" w:rsidP="00BF5578">
      <w:pPr>
        <w:spacing w:after="0" w:line="240" w:lineRule="auto"/>
        <w:rPr>
          <w:rFonts w:ascii="Times New Roman" w:hAnsi="Times New Roman" w:cs="Times New Roman"/>
          <w:sz w:val="26"/>
          <w:szCs w:val="26"/>
        </w:rPr>
      </w:pPr>
      <w:r w:rsidRPr="00BB5ED8">
        <w:rPr>
          <w:rFonts w:ascii="Times New Roman" w:hAnsi="Times New Roman" w:cs="Times New Roman"/>
          <w:sz w:val="26"/>
          <w:szCs w:val="26"/>
        </w:rPr>
        <w:t>от 30.08.2023 г. № 1</w:t>
      </w:r>
      <w:r w:rsidRPr="00BB5ED8">
        <w:rPr>
          <w:rFonts w:ascii="Times New Roman" w:hAnsi="Times New Roman" w:cs="Times New Roman"/>
          <w:sz w:val="26"/>
          <w:szCs w:val="26"/>
        </w:rPr>
        <w:tab/>
      </w:r>
      <w:r w:rsidRPr="00BB5ED8">
        <w:rPr>
          <w:rFonts w:ascii="Times New Roman" w:hAnsi="Times New Roman" w:cs="Times New Roman"/>
          <w:sz w:val="26"/>
          <w:szCs w:val="26"/>
        </w:rPr>
        <w:tab/>
      </w:r>
      <w:r w:rsidRPr="00BB5ED8">
        <w:rPr>
          <w:rFonts w:ascii="Times New Roman" w:hAnsi="Times New Roman" w:cs="Times New Roman"/>
          <w:sz w:val="26"/>
          <w:szCs w:val="26"/>
        </w:rPr>
        <w:tab/>
      </w:r>
      <w:r w:rsidRPr="00BB5ED8">
        <w:rPr>
          <w:rFonts w:ascii="Times New Roman" w:hAnsi="Times New Roman" w:cs="Times New Roman"/>
          <w:sz w:val="26"/>
          <w:szCs w:val="26"/>
        </w:rPr>
        <w:tab/>
      </w:r>
      <w:r w:rsidRPr="00BB5ED8">
        <w:rPr>
          <w:rFonts w:ascii="Times New Roman" w:hAnsi="Times New Roman" w:cs="Times New Roman"/>
          <w:sz w:val="26"/>
          <w:szCs w:val="26"/>
        </w:rPr>
        <w:tab/>
        <w:t xml:space="preserve">          от 31.08.2023 г. № 180-Д</w:t>
      </w:r>
    </w:p>
    <w:p w:rsidR="00083FA5" w:rsidRPr="00BF5578" w:rsidRDefault="00083FA5" w:rsidP="00BF5578">
      <w:pPr>
        <w:spacing w:after="0" w:line="240" w:lineRule="auto"/>
        <w:jc w:val="both"/>
        <w:rPr>
          <w:rFonts w:ascii="Times New Roman" w:hAnsi="Times New Roman" w:cs="Times New Roman"/>
          <w:sz w:val="24"/>
          <w:szCs w:val="24"/>
        </w:rPr>
      </w:pPr>
    </w:p>
    <w:p w:rsidR="00083FA5" w:rsidRDefault="00083FA5" w:rsidP="00BF5578">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Pr="0074501F" w:rsidRDefault="009F0A4F"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3C7012" w:rsidRDefault="00FF2701" w:rsidP="00FF2701">
      <w:pPr>
        <w:spacing w:after="0"/>
        <w:jc w:val="center"/>
        <w:rPr>
          <w:rFonts w:ascii="Times New Roman" w:hAnsi="Times New Roman" w:cs="Times New Roman"/>
          <w:b/>
          <w:sz w:val="48"/>
          <w:szCs w:val="48"/>
        </w:rPr>
      </w:pPr>
      <w:r w:rsidRPr="00FF2701">
        <w:rPr>
          <w:rFonts w:ascii="Times New Roman" w:hAnsi="Times New Roman" w:cs="Times New Roman"/>
          <w:b/>
          <w:sz w:val="48"/>
          <w:szCs w:val="48"/>
        </w:rPr>
        <w:t>Р</w:t>
      </w:r>
      <w:r w:rsidR="003C7012">
        <w:rPr>
          <w:rFonts w:ascii="Times New Roman" w:hAnsi="Times New Roman" w:cs="Times New Roman"/>
          <w:b/>
          <w:sz w:val="48"/>
          <w:szCs w:val="48"/>
        </w:rPr>
        <w:t xml:space="preserve">АБОЧАЯ ПРОГРАМА </w:t>
      </w:r>
    </w:p>
    <w:p w:rsidR="00083FA5" w:rsidRPr="00FF2701" w:rsidRDefault="003C7012" w:rsidP="00FF2701">
      <w:pPr>
        <w:spacing w:after="0"/>
        <w:jc w:val="center"/>
        <w:rPr>
          <w:rFonts w:ascii="Times New Roman" w:hAnsi="Times New Roman" w:cs="Times New Roman"/>
          <w:b/>
          <w:sz w:val="48"/>
          <w:szCs w:val="48"/>
        </w:rPr>
      </w:pPr>
      <w:r>
        <w:rPr>
          <w:rFonts w:ascii="Times New Roman" w:hAnsi="Times New Roman" w:cs="Times New Roman"/>
          <w:b/>
          <w:sz w:val="48"/>
          <w:szCs w:val="48"/>
        </w:rPr>
        <w:t>по внеурочной деятельности</w:t>
      </w:r>
    </w:p>
    <w:p w:rsidR="003C7012" w:rsidRDefault="00083FA5" w:rsidP="009F0A4F">
      <w:pPr>
        <w:spacing w:after="0"/>
        <w:jc w:val="center"/>
        <w:rPr>
          <w:rFonts w:ascii="Times New Roman" w:hAnsi="Times New Roman" w:cs="Times New Roman"/>
          <w:b/>
          <w:sz w:val="48"/>
          <w:szCs w:val="48"/>
        </w:rPr>
      </w:pPr>
      <w:r w:rsidRPr="00FF2701">
        <w:rPr>
          <w:rFonts w:ascii="Times New Roman" w:hAnsi="Times New Roman" w:cs="Times New Roman"/>
          <w:b/>
          <w:sz w:val="48"/>
          <w:szCs w:val="48"/>
        </w:rPr>
        <w:t xml:space="preserve"> </w:t>
      </w:r>
      <w:r w:rsidR="003C7012">
        <w:rPr>
          <w:rFonts w:ascii="Times New Roman" w:hAnsi="Times New Roman" w:cs="Times New Roman"/>
          <w:b/>
          <w:sz w:val="48"/>
          <w:szCs w:val="48"/>
        </w:rPr>
        <w:t>«</w:t>
      </w:r>
      <w:r w:rsidR="00FD1FB8">
        <w:rPr>
          <w:rFonts w:ascii="Times New Roman" w:hAnsi="Times New Roman" w:cs="Times New Roman"/>
          <w:b/>
          <w:sz w:val="48"/>
          <w:szCs w:val="48"/>
        </w:rPr>
        <w:t>Адаптивная ф</w:t>
      </w:r>
      <w:r w:rsidR="00FF2701" w:rsidRPr="00FF2701">
        <w:rPr>
          <w:rFonts w:ascii="Times New Roman" w:hAnsi="Times New Roman" w:cs="Times New Roman"/>
          <w:b/>
          <w:sz w:val="48"/>
          <w:szCs w:val="48"/>
        </w:rPr>
        <w:t>изическ</w:t>
      </w:r>
      <w:r w:rsidR="003C7012">
        <w:rPr>
          <w:rFonts w:ascii="Times New Roman" w:hAnsi="Times New Roman" w:cs="Times New Roman"/>
          <w:b/>
          <w:sz w:val="48"/>
          <w:szCs w:val="48"/>
        </w:rPr>
        <w:t>ая</w:t>
      </w:r>
      <w:r w:rsidR="00FF2701" w:rsidRPr="00FF2701">
        <w:rPr>
          <w:rFonts w:ascii="Times New Roman" w:hAnsi="Times New Roman" w:cs="Times New Roman"/>
          <w:b/>
          <w:sz w:val="48"/>
          <w:szCs w:val="48"/>
        </w:rPr>
        <w:t xml:space="preserve"> культур</w:t>
      </w:r>
      <w:r w:rsidR="003C7012">
        <w:rPr>
          <w:rFonts w:ascii="Times New Roman" w:hAnsi="Times New Roman" w:cs="Times New Roman"/>
          <w:b/>
          <w:sz w:val="48"/>
          <w:szCs w:val="48"/>
        </w:rPr>
        <w:t>а</w:t>
      </w:r>
      <w:r w:rsidR="00FF2701" w:rsidRPr="00FF2701">
        <w:rPr>
          <w:rFonts w:ascii="Times New Roman" w:hAnsi="Times New Roman" w:cs="Times New Roman"/>
          <w:b/>
          <w:sz w:val="48"/>
          <w:szCs w:val="48"/>
        </w:rPr>
        <w:t xml:space="preserve"> для </w:t>
      </w:r>
      <w:r w:rsidR="003C7012">
        <w:rPr>
          <w:rFonts w:ascii="Times New Roman" w:hAnsi="Times New Roman" w:cs="Times New Roman"/>
          <w:b/>
          <w:sz w:val="48"/>
          <w:szCs w:val="48"/>
        </w:rPr>
        <w:t>детей с умственной отсталостью»</w:t>
      </w:r>
    </w:p>
    <w:p w:rsidR="003C7012" w:rsidRDefault="003C7012" w:rsidP="009F0A4F">
      <w:pPr>
        <w:spacing w:after="0"/>
        <w:jc w:val="center"/>
        <w:rPr>
          <w:rFonts w:ascii="Times New Roman" w:hAnsi="Times New Roman" w:cs="Times New Roman"/>
          <w:b/>
          <w:sz w:val="48"/>
          <w:szCs w:val="48"/>
        </w:rPr>
      </w:pPr>
      <w:r>
        <w:rPr>
          <w:rFonts w:ascii="Times New Roman" w:hAnsi="Times New Roman" w:cs="Times New Roman"/>
          <w:b/>
          <w:sz w:val="48"/>
          <w:szCs w:val="48"/>
        </w:rPr>
        <w:t>(интеллектуальными нарушениями)</w:t>
      </w:r>
    </w:p>
    <w:p w:rsidR="00083FA5" w:rsidRPr="00FF2701" w:rsidRDefault="003C7012" w:rsidP="009F0A4F">
      <w:pPr>
        <w:spacing w:after="0"/>
        <w:jc w:val="center"/>
        <w:rPr>
          <w:rFonts w:ascii="Times New Roman" w:hAnsi="Times New Roman" w:cs="Times New Roman"/>
          <w:b/>
          <w:sz w:val="48"/>
          <w:szCs w:val="48"/>
        </w:rPr>
      </w:pPr>
      <w:r>
        <w:rPr>
          <w:rFonts w:ascii="Times New Roman" w:hAnsi="Times New Roman" w:cs="Times New Roman"/>
          <w:b/>
          <w:sz w:val="48"/>
          <w:szCs w:val="48"/>
        </w:rPr>
        <w:t>1-4 класс, вариант 2</w:t>
      </w:r>
    </w:p>
    <w:p w:rsidR="00083FA5" w:rsidRPr="003C7012" w:rsidRDefault="003C7012" w:rsidP="009F0A4F">
      <w:pPr>
        <w:spacing w:after="0"/>
        <w:jc w:val="center"/>
        <w:rPr>
          <w:rFonts w:ascii="Times New Roman" w:hAnsi="Times New Roman" w:cs="Times New Roman"/>
          <w:bCs/>
          <w:sz w:val="36"/>
          <w:szCs w:val="36"/>
        </w:rPr>
      </w:pPr>
      <w:r w:rsidRPr="003C7012">
        <w:rPr>
          <w:rFonts w:ascii="Times New Roman" w:hAnsi="Times New Roman" w:cs="Times New Roman"/>
          <w:bCs/>
          <w:sz w:val="36"/>
          <w:szCs w:val="36"/>
        </w:rPr>
        <w:t>Срок реализации: 5 лет</w:t>
      </w:r>
    </w:p>
    <w:p w:rsidR="00083FA5" w:rsidRPr="0074501F" w:rsidRDefault="00083FA5" w:rsidP="0074501F">
      <w:pPr>
        <w:spacing w:after="0"/>
        <w:jc w:val="both"/>
        <w:rPr>
          <w:rFonts w:ascii="Times New Roman" w:hAnsi="Times New Roman" w:cs="Times New Roman"/>
          <w:sz w:val="24"/>
          <w:szCs w:val="24"/>
        </w:rPr>
      </w:pPr>
    </w:p>
    <w:p w:rsidR="00083FA5" w:rsidRDefault="00083FA5"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083FA5" w:rsidRPr="003C7012" w:rsidRDefault="00083FA5"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Разработала:</w:t>
      </w:r>
    </w:p>
    <w:p w:rsidR="00083FA5" w:rsidRPr="003C7012" w:rsidRDefault="00AE0254"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Козырева Т.С</w:t>
      </w:r>
      <w:r w:rsidR="00DB4552" w:rsidRPr="003C7012">
        <w:rPr>
          <w:rFonts w:ascii="Times New Roman" w:hAnsi="Times New Roman" w:cs="Times New Roman"/>
          <w:sz w:val="28"/>
          <w:szCs w:val="28"/>
        </w:rPr>
        <w:t>.</w:t>
      </w:r>
    </w:p>
    <w:p w:rsidR="00083FA5" w:rsidRPr="003C7012" w:rsidRDefault="00083FA5"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учитель физической культуры.</w:t>
      </w:r>
    </w:p>
    <w:p w:rsidR="00083FA5" w:rsidRPr="0074501F" w:rsidRDefault="00083FA5" w:rsidP="0074501F">
      <w:pPr>
        <w:jc w:val="both"/>
        <w:rPr>
          <w:rFonts w:ascii="Times New Roman" w:hAnsi="Times New Roman" w:cs="Times New Roman"/>
          <w:sz w:val="24"/>
          <w:szCs w:val="24"/>
        </w:rPr>
      </w:pPr>
    </w:p>
    <w:p w:rsidR="00083FA5" w:rsidRPr="0074501F" w:rsidRDefault="00083FA5" w:rsidP="0074501F">
      <w:pPr>
        <w:jc w:val="both"/>
        <w:rPr>
          <w:rFonts w:ascii="Times New Roman" w:hAnsi="Times New Roman" w:cs="Times New Roman"/>
          <w:sz w:val="24"/>
          <w:szCs w:val="24"/>
        </w:rPr>
      </w:pPr>
    </w:p>
    <w:p w:rsidR="00083FA5" w:rsidRPr="0074501F" w:rsidRDefault="00083FA5" w:rsidP="0074501F">
      <w:pPr>
        <w:jc w:val="both"/>
        <w:rPr>
          <w:rFonts w:ascii="Times New Roman" w:hAnsi="Times New Roman" w:cs="Times New Roman"/>
          <w:sz w:val="24"/>
          <w:szCs w:val="24"/>
        </w:rPr>
      </w:pPr>
    </w:p>
    <w:p w:rsidR="00582CC0" w:rsidRPr="0074501F" w:rsidRDefault="003C7012" w:rsidP="00BF5578">
      <w:pPr>
        <w:tabs>
          <w:tab w:val="left" w:pos="2765"/>
        </w:tabs>
        <w:jc w:val="center"/>
        <w:rPr>
          <w:rFonts w:ascii="Times New Roman" w:hAnsi="Times New Roman" w:cs="Times New Roman"/>
          <w:sz w:val="24"/>
          <w:szCs w:val="24"/>
        </w:rPr>
      </w:pPr>
      <w:r>
        <w:rPr>
          <w:rFonts w:ascii="Times New Roman" w:hAnsi="Times New Roman" w:cs="Times New Roman"/>
          <w:sz w:val="24"/>
          <w:szCs w:val="24"/>
        </w:rPr>
        <w:t>202</w:t>
      </w:r>
      <w:r w:rsidR="00480F48">
        <w:rPr>
          <w:rFonts w:ascii="Times New Roman" w:hAnsi="Times New Roman" w:cs="Times New Roman"/>
          <w:sz w:val="24"/>
          <w:szCs w:val="24"/>
        </w:rPr>
        <w:t>3</w:t>
      </w:r>
      <w:r w:rsidR="00FD1FB8">
        <w:rPr>
          <w:rFonts w:ascii="Times New Roman" w:hAnsi="Times New Roman" w:cs="Times New Roman"/>
          <w:sz w:val="24"/>
          <w:szCs w:val="24"/>
        </w:rPr>
        <w:t xml:space="preserve"> </w:t>
      </w:r>
      <w:r>
        <w:rPr>
          <w:rFonts w:ascii="Times New Roman" w:hAnsi="Times New Roman" w:cs="Times New Roman"/>
          <w:sz w:val="24"/>
          <w:szCs w:val="24"/>
        </w:rPr>
        <w:t>г.</w:t>
      </w:r>
    </w:p>
    <w:p w:rsidR="003C7012" w:rsidRDefault="00C74006" w:rsidP="003C7012">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lastRenderedPageBreak/>
        <w:t>Пояснительная записка</w:t>
      </w:r>
    </w:p>
    <w:p w:rsidR="00C74006" w:rsidRPr="003C7012" w:rsidRDefault="00C74006" w:rsidP="003C7012">
      <w:pPr>
        <w:spacing w:after="0" w:line="240" w:lineRule="auto"/>
        <w:jc w:val="center"/>
        <w:rPr>
          <w:rFonts w:ascii="Times New Roman" w:hAnsi="Times New Roman" w:cs="Times New Roman"/>
          <w:sz w:val="32"/>
          <w:szCs w:val="32"/>
        </w:rPr>
      </w:pPr>
    </w:p>
    <w:p w:rsidR="003C7012" w:rsidRPr="003C7012" w:rsidRDefault="003C7012" w:rsidP="003C7012">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C7012">
        <w:rPr>
          <w:rFonts w:ascii="Times New Roman" w:hAnsi="Times New Roman" w:cs="Times New Roman"/>
          <w:sz w:val="28"/>
          <w:szCs w:val="28"/>
        </w:rPr>
        <w:t>Рабочая программа по предмету физическая культура создана на основе федерального государственного образовательного стандарта начального общего образования обучающихся с ограниченными возможностями здоровья,</w:t>
      </w:r>
      <w:r w:rsidRPr="003C7012">
        <w:rPr>
          <w:rFonts w:ascii="Times New Roman" w:hAnsi="Times New Roman" w:cs="Times New Roman"/>
          <w:bCs/>
          <w:sz w:val="28"/>
          <w:szCs w:val="28"/>
        </w:rPr>
        <w:t xml:space="preserve"> примерной адаптированной основной общеобразовательной программы начального общего образования обучающихся с задержкой психического  развития по варианту 8.2</w:t>
      </w:r>
      <w:r w:rsidRPr="003C7012">
        <w:rPr>
          <w:rFonts w:ascii="Times New Roman" w:hAnsi="Times New Roman" w:cs="Times New Roman"/>
          <w:sz w:val="28"/>
          <w:szCs w:val="28"/>
        </w:rPr>
        <w:t xml:space="preserve">, адаптированной основной общеобразовательной программы начального общего образования МБОУ НОШ №1 пос. Эльбан авторской программы  В.И.Лях, А.А. </w:t>
      </w:r>
      <w:proofErr w:type="spellStart"/>
      <w:r w:rsidRPr="003C7012">
        <w:rPr>
          <w:rFonts w:ascii="Times New Roman" w:hAnsi="Times New Roman" w:cs="Times New Roman"/>
          <w:sz w:val="28"/>
          <w:szCs w:val="28"/>
        </w:rPr>
        <w:t>Зданевич</w:t>
      </w:r>
      <w:proofErr w:type="spellEnd"/>
      <w:r w:rsidRPr="003C7012">
        <w:rPr>
          <w:rFonts w:ascii="Times New Roman" w:hAnsi="Times New Roman" w:cs="Times New Roman"/>
          <w:sz w:val="28"/>
          <w:szCs w:val="28"/>
        </w:rPr>
        <w:t xml:space="preserve">. </w:t>
      </w:r>
      <w:proofErr w:type="gramEnd"/>
    </w:p>
    <w:p w:rsidR="003C7012" w:rsidRPr="003C7012" w:rsidRDefault="003C7012" w:rsidP="003C7012">
      <w:pPr>
        <w:spacing w:after="0" w:line="240" w:lineRule="auto"/>
        <w:ind w:firstLine="708"/>
        <w:jc w:val="both"/>
        <w:rPr>
          <w:rFonts w:ascii="Times New Roman" w:hAnsi="Times New Roman" w:cs="Times New Roman"/>
          <w:sz w:val="28"/>
          <w:szCs w:val="28"/>
        </w:rPr>
      </w:pPr>
      <w:r w:rsidRPr="003C7012">
        <w:rPr>
          <w:rFonts w:ascii="Times New Roman" w:eastAsia="Times New Roman" w:hAnsi="Times New Roman" w:cs="Times New Roman"/>
          <w:sz w:val="28"/>
          <w:szCs w:val="28"/>
        </w:rPr>
        <w:t xml:space="preserve">Предметная область «Физическая культура» представлена учебным предметом «Адаптивная физическая культура», который имеет </w:t>
      </w:r>
      <w:proofErr w:type="spellStart"/>
      <w:r w:rsidRPr="003C7012">
        <w:rPr>
          <w:rFonts w:ascii="Times New Roman" w:eastAsia="Times New Roman" w:hAnsi="Times New Roman" w:cs="Times New Roman"/>
          <w:sz w:val="28"/>
          <w:szCs w:val="28"/>
        </w:rPr>
        <w:t>физкультурно</w:t>
      </w:r>
      <w:proofErr w:type="spellEnd"/>
      <w:r w:rsidRPr="003C7012">
        <w:rPr>
          <w:rFonts w:ascii="Times New Roman" w:eastAsia="Times New Roman" w:hAnsi="Times New Roman" w:cs="Times New Roman"/>
          <w:sz w:val="28"/>
          <w:szCs w:val="28"/>
        </w:rPr>
        <w:t xml:space="preserve"> - адаптационную направленность, т.е. направлен на реабилитацию и  адаптацию </w:t>
      </w:r>
      <w:proofErr w:type="gramStart"/>
      <w:r w:rsidRPr="003C7012">
        <w:rPr>
          <w:rFonts w:ascii="Times New Roman" w:eastAsia="Times New Roman" w:hAnsi="Times New Roman" w:cs="Times New Roman"/>
          <w:sz w:val="28"/>
          <w:szCs w:val="28"/>
        </w:rPr>
        <w:t>обучающихся</w:t>
      </w:r>
      <w:proofErr w:type="gramEnd"/>
      <w:r w:rsidRPr="003C7012">
        <w:rPr>
          <w:rFonts w:ascii="Times New Roman" w:eastAsia="Times New Roman" w:hAnsi="Times New Roman" w:cs="Times New Roman"/>
          <w:sz w:val="28"/>
          <w:szCs w:val="28"/>
        </w:rPr>
        <w:t xml:space="preserve"> с ЗПР к  окружающей среде, обществу и различным видам деятельности средствами  и методами физической культуры. </w:t>
      </w:r>
      <w:r w:rsidRPr="003C7012">
        <w:rPr>
          <w:rFonts w:ascii="Times New Roman" w:hAnsi="Times New Roman" w:cs="Times New Roman"/>
          <w:sz w:val="28"/>
          <w:szCs w:val="28"/>
        </w:rPr>
        <w:t>В процессе овладения этой деятельностью у младших школьников укрепляется здоровье, совершенствуются физические качества, осваиваются определенные двигательные действия, активно развиваются сознание и мышление, творческие способности и самостоятельность.</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Целью </w:t>
      </w:r>
      <w:r w:rsidRPr="003C7012">
        <w:rPr>
          <w:rFonts w:ascii="Times New Roman" w:hAnsi="Times New Roman" w:cs="Times New Roman"/>
          <w:sz w:val="28"/>
          <w:szCs w:val="28"/>
        </w:rPr>
        <w:t xml:space="preserve">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 </w:t>
      </w:r>
    </w:p>
    <w:p w:rsidR="003C7012" w:rsidRPr="003C7012" w:rsidRDefault="003C7012" w:rsidP="003C7012">
      <w:pPr>
        <w:spacing w:after="0" w:line="240" w:lineRule="auto"/>
        <w:ind w:firstLine="708"/>
        <w:jc w:val="both"/>
        <w:rPr>
          <w:rFonts w:ascii="Times New Roman" w:eastAsia="Times New Roman" w:hAnsi="Times New Roman" w:cs="Times New Roman"/>
          <w:sz w:val="28"/>
          <w:szCs w:val="28"/>
        </w:rPr>
      </w:pP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Основные задачи:</w:t>
      </w:r>
      <w:r w:rsidRPr="003C7012">
        <w:rPr>
          <w:rFonts w:ascii="Times New Roman" w:hAnsi="Times New Roman" w:cs="Times New Roman"/>
          <w:sz w:val="28"/>
          <w:szCs w:val="28"/>
        </w:rPr>
        <w:t xml:space="preserve">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-формирование и совершенствование основных и прикладных двигательных навыков;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-умение играть в подвижные игры с элементами спортивных;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-укрепление и сохранение здоровья детей, профилактика болезней и возникновения вторичных заболеваний.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Программа по адаптивной физической культуре включает 3 раздела: «Коррекционные подвижные игры», «Физическая подготовка» и «Общеразвивающие и корригирующие упражнения».</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В учебном плане предмет представлен с 1 по 4 год обучения. 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w:t>
      </w:r>
      <w:proofErr w:type="spellStart"/>
      <w:r w:rsidRPr="003C7012">
        <w:rPr>
          <w:rFonts w:ascii="Times New Roman" w:hAnsi="Times New Roman" w:cs="Times New Roman"/>
          <w:sz w:val="28"/>
          <w:szCs w:val="28"/>
        </w:rPr>
        <w:t>ассистивное</w:t>
      </w:r>
      <w:proofErr w:type="spellEnd"/>
      <w:r w:rsidRPr="003C7012">
        <w:rPr>
          <w:rFonts w:ascii="Times New Roman" w:hAnsi="Times New Roman" w:cs="Times New Roman"/>
          <w:sz w:val="28"/>
          <w:szCs w:val="28"/>
        </w:rPr>
        <w:t>)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w:t>
      </w: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p>
    <w:tbl>
      <w:tblPr>
        <w:tblStyle w:val="12"/>
        <w:tblW w:w="5000" w:type="pct"/>
        <w:tblLook w:val="04A0"/>
      </w:tblPr>
      <w:tblGrid>
        <w:gridCol w:w="570"/>
        <w:gridCol w:w="4453"/>
        <w:gridCol w:w="923"/>
        <w:gridCol w:w="1069"/>
        <w:gridCol w:w="955"/>
        <w:gridCol w:w="956"/>
        <w:gridCol w:w="928"/>
      </w:tblGrid>
      <w:tr w:rsidR="003C7012" w:rsidRPr="003C7012" w:rsidTr="00063942">
        <w:tc>
          <w:tcPr>
            <w:tcW w:w="30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lastRenderedPageBreak/>
              <w:t>№</w:t>
            </w:r>
          </w:p>
        </w:tc>
        <w:tc>
          <w:tcPr>
            <w:tcW w:w="227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Разделы и темы</w:t>
            </w:r>
          </w:p>
        </w:tc>
        <w:tc>
          <w:tcPr>
            <w:tcW w:w="2427" w:type="pct"/>
            <w:gridSpan w:val="5"/>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Количество часов</w:t>
            </w:r>
          </w:p>
        </w:tc>
      </w:tr>
      <w:tr w:rsidR="003C7012" w:rsidRPr="003C7012" w:rsidTr="00063942">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vMerge/>
          </w:tcPr>
          <w:p w:rsidR="003C7012" w:rsidRPr="003C7012" w:rsidRDefault="003C7012" w:rsidP="003C7012">
            <w:pPr>
              <w:contextualSpacing/>
              <w:jc w:val="both"/>
              <w:rPr>
                <w:rFonts w:ascii="Times New Roman" w:hAnsi="Times New Roman" w:cs="Times New Roman"/>
                <w:b/>
                <w:sz w:val="28"/>
                <w:szCs w:val="28"/>
              </w:rPr>
            </w:pP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1доп. класс</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3</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4</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r>
      <w:tr w:rsidR="003C7012" w:rsidRPr="003C7012" w:rsidTr="00063942">
        <w:tc>
          <w:tcPr>
            <w:tcW w:w="301" w:type="pct"/>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b/>
                <w:sz w:val="28"/>
                <w:szCs w:val="28"/>
              </w:rPr>
              <w:t>1</w:t>
            </w:r>
          </w:p>
        </w:tc>
        <w:tc>
          <w:tcPr>
            <w:tcW w:w="227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 физическая культура;</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4"/>
                <w:szCs w:val="24"/>
              </w:rPr>
              <w:t>-физические упражнения.</w:t>
            </w: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r>
      <w:tr w:rsidR="003C7012" w:rsidRPr="003C7012" w:rsidTr="00063942">
        <w:tc>
          <w:tcPr>
            <w:tcW w:w="30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tc>
        <w:tc>
          <w:tcPr>
            <w:tcW w:w="227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Способы физкультурной деятельности.</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-самостоятельные занятия;</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4"/>
                <w:szCs w:val="24"/>
              </w:rPr>
              <w:t>-самостоятельные игры и развлечения.</w:t>
            </w: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r>
      <w:tr w:rsidR="003C7012" w:rsidRPr="003C7012" w:rsidTr="00063942">
        <w:trPr>
          <w:trHeight w:val="948"/>
        </w:trPr>
        <w:tc>
          <w:tcPr>
            <w:tcW w:w="30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3</w:t>
            </w:r>
          </w:p>
        </w:tc>
        <w:tc>
          <w:tcPr>
            <w:tcW w:w="2271"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tc>
        <w:tc>
          <w:tcPr>
            <w:tcW w:w="399"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62</w:t>
            </w:r>
          </w:p>
          <w:p w:rsidR="003C7012" w:rsidRPr="003C7012" w:rsidRDefault="003C7012" w:rsidP="003C7012">
            <w:pPr>
              <w:contextualSpacing/>
              <w:jc w:val="both"/>
              <w:rPr>
                <w:rFonts w:ascii="Times New Roman" w:hAnsi="Times New Roman" w:cs="Times New Roman"/>
                <w:b/>
                <w:sz w:val="28"/>
                <w:szCs w:val="28"/>
              </w:rPr>
            </w:pPr>
          </w:p>
          <w:p w:rsidR="003C7012" w:rsidRPr="003C7012" w:rsidRDefault="003C7012" w:rsidP="003C7012">
            <w:pPr>
              <w:contextualSpacing/>
              <w:jc w:val="both"/>
              <w:rPr>
                <w:rFonts w:ascii="Times New Roman" w:hAnsi="Times New Roman" w:cs="Times New Roman"/>
                <w:b/>
                <w:sz w:val="28"/>
                <w:szCs w:val="28"/>
              </w:rPr>
            </w:pPr>
          </w:p>
          <w:p w:rsidR="003C7012" w:rsidRPr="003C7012" w:rsidRDefault="003C7012" w:rsidP="003C7012">
            <w:pPr>
              <w:contextualSpacing/>
              <w:jc w:val="both"/>
              <w:rPr>
                <w:rFonts w:ascii="Times New Roman" w:hAnsi="Times New Roman" w:cs="Times New Roman"/>
                <w:b/>
                <w:sz w:val="28"/>
                <w:szCs w:val="28"/>
              </w:rPr>
            </w:pPr>
          </w:p>
        </w:tc>
        <w:tc>
          <w:tcPr>
            <w:tcW w:w="554"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62</w:t>
            </w:r>
          </w:p>
        </w:tc>
        <w:tc>
          <w:tcPr>
            <w:tcW w:w="496"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c>
          <w:tcPr>
            <w:tcW w:w="496"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c>
          <w:tcPr>
            <w:tcW w:w="482"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r>
      <w:tr w:rsidR="003C7012" w:rsidRPr="003C7012" w:rsidTr="00063942">
        <w:trPr>
          <w:trHeight w:val="30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-легкая атлетика</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r>
      <w:tr w:rsidR="003C7012" w:rsidRPr="003C7012" w:rsidTr="00063942">
        <w:trPr>
          <w:trHeight w:val="345"/>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-гимнастика</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8</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r>
      <w:tr w:rsidR="003C7012" w:rsidRPr="003C7012" w:rsidTr="00063942">
        <w:trPr>
          <w:trHeight w:val="63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Подвижные игры с элементами спортивных игр.</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r>
      <w:tr w:rsidR="003C7012" w:rsidRPr="003C7012" w:rsidTr="00063942">
        <w:trPr>
          <w:trHeight w:val="555"/>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-баскетбол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vMerge w:val="restart"/>
            <w:tcBorders>
              <w:top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27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-волейбол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vMerge/>
            <w:tcBorders>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r>
      <w:tr w:rsidR="003C7012" w:rsidRPr="003C7012" w:rsidTr="00063942">
        <w:trPr>
          <w:trHeight w:val="389"/>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-футбол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267"/>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-бадминтон</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66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Коррекционно-развивающие игры.</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12</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r>
      <w:tr w:rsidR="003C7012" w:rsidRPr="003C7012" w:rsidTr="00063942">
        <w:trPr>
          <w:trHeight w:val="679"/>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Общеразвивающие и корригирующие упражнения.</w:t>
            </w:r>
          </w:p>
          <w:p w:rsidR="003C7012" w:rsidRPr="003C7012" w:rsidRDefault="003C7012" w:rsidP="003C7012">
            <w:pPr>
              <w:contextualSpacing/>
              <w:jc w:val="both"/>
              <w:rPr>
                <w:rFonts w:ascii="Times New Roman" w:hAnsi="Times New Roman" w:cs="Times New Roman"/>
                <w:sz w:val="28"/>
                <w:szCs w:val="28"/>
              </w:rPr>
            </w:pP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12</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r>
      <w:tr w:rsidR="003C7012" w:rsidRPr="003C7012" w:rsidTr="00063942">
        <w:trPr>
          <w:trHeight w:val="565"/>
        </w:trPr>
        <w:tc>
          <w:tcPr>
            <w:tcW w:w="301" w:type="pct"/>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Итого:</w:t>
            </w:r>
          </w:p>
        </w:tc>
        <w:tc>
          <w:tcPr>
            <w:tcW w:w="399"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66</w:t>
            </w:r>
          </w:p>
        </w:tc>
        <w:tc>
          <w:tcPr>
            <w:tcW w:w="554"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66</w:t>
            </w:r>
          </w:p>
        </w:tc>
        <w:tc>
          <w:tcPr>
            <w:tcW w:w="496"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c>
          <w:tcPr>
            <w:tcW w:w="496"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c>
          <w:tcPr>
            <w:tcW w:w="482"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r>
    </w:tbl>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r w:rsidRPr="003C7012">
        <w:rPr>
          <w:rFonts w:ascii="Times New Roman" w:hAnsi="Times New Roman" w:cs="Times New Roman"/>
          <w:b/>
          <w:sz w:val="28"/>
          <w:szCs w:val="28"/>
        </w:rPr>
        <w:t>Содержание тем учебного предмета.</w:t>
      </w: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r w:rsidRPr="003C7012">
        <w:rPr>
          <w:rFonts w:ascii="Times New Roman" w:hAnsi="Times New Roman" w:cs="Times New Roman"/>
          <w:b/>
          <w:sz w:val="28"/>
          <w:szCs w:val="28"/>
        </w:rPr>
        <w:t>1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t xml:space="preserve">Лёгкая атлетика: </w:t>
      </w:r>
      <w:r w:rsidRPr="003C7012">
        <w:rPr>
          <w:rFonts w:ascii="Times New Roman" w:hAnsi="Times New Roman" w:cs="Times New Roman"/>
          <w:sz w:val="28"/>
          <w:szCs w:val="28"/>
        </w:rPr>
        <w:t>Ходьба в обход зала за учителем, в чередовании с бегом. Беговые упражнения: с высоким подниманием бедра, с изменением направления движения, челночный бег с кубиками, бег с ускорением, преодоление дистанции до 300 метров.</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sz w:val="28"/>
          <w:szCs w:val="28"/>
        </w:rPr>
        <w:t>Прыжковые упражнения: на одной ноге и двух ногах на месте и с продвижением; в длину и высоту; спрыгивание и запрыгивание.</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Гимнастика:</w:t>
      </w:r>
      <w:r w:rsidRPr="003C7012">
        <w:t xml:space="preserve"> </w:t>
      </w:r>
      <w:r w:rsidRPr="003C7012">
        <w:rPr>
          <w:rFonts w:ascii="Times New Roman" w:hAnsi="Times New Roman" w:cs="Times New Roman"/>
          <w:sz w:val="28"/>
          <w:szCs w:val="28"/>
        </w:rPr>
        <w:t xml:space="preserve">Простейшие виды построений. Строевые действия в шеренге и колонне; выполнение простейших строевых команд с одновременным показом учителя.  Упражнения без предметов (для различных групп мышц) и с предметами (гимнастические палки, флажки, обручи, малые и большие мячи). Обучение элементам прыжков со скакалкой. Передвижение по гимнастической стенке. Преодоление полосы препятствий с элементами лазанья и </w:t>
      </w:r>
      <w:proofErr w:type="spellStart"/>
      <w:r w:rsidRPr="003C7012">
        <w:rPr>
          <w:rFonts w:ascii="Times New Roman" w:hAnsi="Times New Roman" w:cs="Times New Roman"/>
          <w:sz w:val="28"/>
          <w:szCs w:val="28"/>
        </w:rPr>
        <w:t>перелезания</w:t>
      </w:r>
      <w:proofErr w:type="spellEnd"/>
      <w:r w:rsidRPr="003C7012">
        <w:rPr>
          <w:rFonts w:ascii="Times New Roman" w:hAnsi="Times New Roman" w:cs="Times New Roman"/>
          <w:sz w:val="28"/>
          <w:szCs w:val="28"/>
        </w:rPr>
        <w:t xml:space="preserve">, </w:t>
      </w:r>
      <w:proofErr w:type="spellStart"/>
      <w:r w:rsidRPr="003C7012">
        <w:rPr>
          <w:rFonts w:ascii="Times New Roman" w:hAnsi="Times New Roman" w:cs="Times New Roman"/>
          <w:sz w:val="28"/>
          <w:szCs w:val="28"/>
        </w:rPr>
        <w:t>переползания</w:t>
      </w:r>
      <w:proofErr w:type="spellEnd"/>
      <w:r w:rsidRPr="003C7012">
        <w:rPr>
          <w:rFonts w:ascii="Times New Roman" w:hAnsi="Times New Roman" w:cs="Times New Roman"/>
          <w:sz w:val="28"/>
          <w:szCs w:val="28"/>
        </w:rPr>
        <w:t>.</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Соблюдение правил игры «Стоп, хоп, раз». Соблюдение правил игры «Болото», «Пятнашки»,</w:t>
      </w:r>
      <w:r w:rsidRPr="003C7012">
        <w:t xml:space="preserve"> </w:t>
      </w:r>
      <w:r w:rsidRPr="003C7012">
        <w:rPr>
          <w:rFonts w:ascii="Times New Roman" w:hAnsi="Times New Roman" w:cs="Times New Roman"/>
          <w:sz w:val="28"/>
          <w:szCs w:val="28"/>
        </w:rPr>
        <w:t>«Порядок и беспорядок», «Узнай, где звонили», «Собери урожай».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1дополнительный класс.</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Правила предупреждения травматизма во время занятий физическими упражнениями: организация мест занятий, подбор одежды, обуви и инвентаря. Правила личной гигиены.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 Самостоятельное проведение подвижных игр в спортивном зале.</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t xml:space="preserve"> </w:t>
      </w:r>
      <w:r w:rsidRPr="003C7012">
        <w:rPr>
          <w:rFonts w:ascii="Times New Roman" w:hAnsi="Times New Roman" w:cs="Times New Roman"/>
          <w:sz w:val="28"/>
          <w:szCs w:val="28"/>
        </w:rPr>
        <w:t xml:space="preserve">Ходьба: парами, по кругу парами; в умеренном темпе в колонне по одному. Ходьба с сохранением правильной осанки. Ходьба в чередовании с бегом. Бег с ускорением, спиной вперёд, приставным шагом. </w:t>
      </w:r>
      <w:r w:rsidRPr="003C7012">
        <w:rPr>
          <w:rFonts w:ascii="Times New Roman" w:hAnsi="Times New Roman" w:cs="Times New Roman"/>
          <w:sz w:val="28"/>
          <w:szCs w:val="28"/>
        </w:rPr>
        <w:lastRenderedPageBreak/>
        <w:t>Прыжки: на одной ноге, на двух, в длину с места, запрыгивание на горку матов. Метание мягкого мяча в цель.</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i/>
          <w:sz w:val="28"/>
          <w:szCs w:val="28"/>
        </w:rPr>
        <w:t>Гимнастика:</w:t>
      </w:r>
      <w:r w:rsidRPr="003C7012">
        <w:t xml:space="preserve"> </w:t>
      </w:r>
      <w:r w:rsidRPr="003C7012">
        <w:rPr>
          <w:rFonts w:ascii="Times New Roman" w:hAnsi="Times New Roman" w:cs="Times New Roman"/>
          <w:sz w:val="28"/>
          <w:szCs w:val="28"/>
        </w:rPr>
        <w:t>Простейшие виды построений. Строевые действия в шеренге и колонне; выполнение простейших строевых команд с одновременным показом учителя.</w:t>
      </w:r>
      <w:r w:rsidRPr="003C7012">
        <w:t xml:space="preserve"> </w:t>
      </w:r>
      <w:r w:rsidRPr="003C7012">
        <w:rPr>
          <w:rFonts w:ascii="Times New Roman" w:hAnsi="Times New Roman" w:cs="Times New Roman"/>
          <w:sz w:val="28"/>
          <w:szCs w:val="28"/>
        </w:rPr>
        <w:t>Упражнения в поднимании и переноске грузов: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маты,)</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и катящемуся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w:t>
      </w:r>
      <w:proofErr w:type="gramStart"/>
      <w:r w:rsidRPr="003C7012">
        <w:rPr>
          <w:rFonts w:ascii="Times New Roman" w:hAnsi="Times New Roman" w:cs="Times New Roman"/>
          <w:sz w:val="28"/>
          <w:szCs w:val="28"/>
        </w:rPr>
        <w:t xml:space="preserve">  ;</w:t>
      </w:r>
      <w:proofErr w:type="gramEnd"/>
      <w:r w:rsidRPr="003C7012">
        <w:rPr>
          <w:rFonts w:ascii="Times New Roman" w:hAnsi="Times New Roman" w:cs="Times New Roman"/>
          <w:sz w:val="28"/>
          <w:szCs w:val="28"/>
        </w:rPr>
        <w:t xml:space="preserve">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i/>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Игры с мячом: «Метание мячей и мешочков»; «Кого назвали – тот и ловит», «Мяч по кругу», «Не урони мяч». Соблюдение правил игры «Стоп, хоп, раз». Соблюдение правил игры «Болото».</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3C7012" w:rsidRPr="003C7012" w:rsidRDefault="003C7012" w:rsidP="003C7012">
      <w:pPr>
        <w:spacing w:after="0" w:line="240" w:lineRule="auto"/>
        <w:contextualSpacing/>
        <w:jc w:val="both"/>
        <w:rPr>
          <w:rFonts w:ascii="Times New Roman" w:hAnsi="Times New Roman" w:cs="Times New Roman"/>
          <w:b/>
          <w:sz w:val="28"/>
          <w:szCs w:val="28"/>
        </w:rPr>
      </w:pP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2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t xml:space="preserve"> </w:t>
      </w:r>
      <w:r w:rsidRPr="003C7012">
        <w:rPr>
          <w:rFonts w:ascii="Times New Roman" w:hAnsi="Times New Roman" w:cs="Times New Roman"/>
          <w:sz w:val="28"/>
          <w:szCs w:val="28"/>
        </w:rPr>
        <w:t xml:space="preserve">Развитие координации: бег с изменяющимся направлением по ограниченной опоре; </w:t>
      </w:r>
      <w:proofErr w:type="spellStart"/>
      <w:r w:rsidRPr="003C7012">
        <w:rPr>
          <w:rFonts w:ascii="Times New Roman" w:hAnsi="Times New Roman" w:cs="Times New Roman"/>
          <w:sz w:val="28"/>
          <w:szCs w:val="28"/>
        </w:rPr>
        <w:t>пробегание</w:t>
      </w:r>
      <w:proofErr w:type="spellEnd"/>
      <w:r w:rsidRPr="003C7012">
        <w:rPr>
          <w:rFonts w:ascii="Times New Roman" w:hAnsi="Times New Roman" w:cs="Times New Roman"/>
          <w:sz w:val="28"/>
          <w:szCs w:val="28"/>
        </w:rPr>
        <w:t xml:space="preserve"> коротких отрезков из разных исходных положений. Развитие быстроты: повторное выполнение беговых упражнений с максимальной скоростью с высокого старта, из разных исходных положений.  Развитие выносливости: равномерный бег в режиме умеренной интенсивности, чередующийся с ходьбой, с бегом в режиме большой интенсивности, с ускорениями.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Гимнастика:</w:t>
      </w:r>
      <w:r w:rsidRPr="003C7012">
        <w:t xml:space="preserve"> </w:t>
      </w:r>
      <w:r w:rsidRPr="003C7012">
        <w:rPr>
          <w:rFonts w:ascii="Times New Roman" w:hAnsi="Times New Roman" w:cs="Times New Roman"/>
          <w:sz w:val="28"/>
          <w:szCs w:val="28"/>
        </w:rPr>
        <w:t xml:space="preserve">Развитие гибкости: широкие стойки на ногах; ходьба широким шагом, выпадами, в приседе.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sz w:val="28"/>
          <w:szCs w:val="28"/>
        </w:rPr>
        <w:lastRenderedPageBreak/>
        <w:t>Развитие координации: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Формирование осанки: ходьба на носках, с предметами на голове, с заданной осанкой; виды стилизованной ходьбы под музыку.</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и катящемуся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w:t>
      </w:r>
      <w:proofErr w:type="gramStart"/>
      <w:r w:rsidRPr="003C7012">
        <w:rPr>
          <w:rFonts w:ascii="Times New Roman" w:hAnsi="Times New Roman" w:cs="Times New Roman"/>
          <w:sz w:val="28"/>
          <w:szCs w:val="28"/>
        </w:rPr>
        <w:t xml:space="preserve">  ;</w:t>
      </w:r>
      <w:proofErr w:type="gramEnd"/>
      <w:r w:rsidRPr="003C7012">
        <w:rPr>
          <w:rFonts w:ascii="Times New Roman" w:hAnsi="Times New Roman" w:cs="Times New Roman"/>
          <w:sz w:val="28"/>
          <w:szCs w:val="28"/>
        </w:rPr>
        <w:t xml:space="preserve">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xml:space="preserve"> Соблюдение последовательности действий в игре-эстафете «Полоса препятствий»: бег по скамейке, прыжки через кирпичики, </w:t>
      </w:r>
      <w:proofErr w:type="spellStart"/>
      <w:r w:rsidRPr="003C7012">
        <w:rPr>
          <w:rFonts w:ascii="Times New Roman" w:hAnsi="Times New Roman" w:cs="Times New Roman"/>
          <w:sz w:val="28"/>
          <w:szCs w:val="28"/>
        </w:rPr>
        <w:t>пролазание</w:t>
      </w:r>
      <w:proofErr w:type="spellEnd"/>
      <w:r w:rsidRPr="003C7012">
        <w:rPr>
          <w:rFonts w:ascii="Times New Roman" w:hAnsi="Times New Roman" w:cs="Times New Roman"/>
          <w:sz w:val="28"/>
          <w:szCs w:val="28"/>
        </w:rPr>
        <w:t xml:space="preserve"> по туннелю, бег, передача эстафеты. Соблюдение правил игры «Пятнашки». Соблюдение правил игры «Рыбаки и рыбки».</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 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3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rPr>
          <w:rFonts w:ascii="Times New Roman" w:hAnsi="Times New Roman" w:cs="Times New Roman"/>
          <w:sz w:val="28"/>
          <w:szCs w:val="28"/>
        </w:rPr>
        <w:t xml:space="preserve">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Гимнастика:</w:t>
      </w:r>
      <w:r w:rsidRPr="003C7012">
        <w:rPr>
          <w:rFonts w:ascii="Times New Roman" w:hAnsi="Times New Roman" w:cs="Times New Roman"/>
          <w:sz w:val="28"/>
          <w:szCs w:val="28"/>
        </w:rPr>
        <w:t xml:space="preserve"> Ползание, </w:t>
      </w:r>
      <w:proofErr w:type="spellStart"/>
      <w:r w:rsidRPr="003C7012">
        <w:rPr>
          <w:rFonts w:ascii="Times New Roman" w:hAnsi="Times New Roman" w:cs="Times New Roman"/>
          <w:sz w:val="28"/>
          <w:szCs w:val="28"/>
        </w:rPr>
        <w:t>подлезание</w:t>
      </w:r>
      <w:proofErr w:type="spellEnd"/>
      <w:r w:rsidRPr="003C7012">
        <w:rPr>
          <w:rFonts w:ascii="Times New Roman" w:hAnsi="Times New Roman" w:cs="Times New Roman"/>
          <w:sz w:val="28"/>
          <w:szCs w:val="28"/>
        </w:rPr>
        <w:t xml:space="preserve">, лазание, </w:t>
      </w:r>
      <w:proofErr w:type="spellStart"/>
      <w:r w:rsidRPr="003C7012">
        <w:rPr>
          <w:rFonts w:ascii="Times New Roman" w:hAnsi="Times New Roman" w:cs="Times New Roman"/>
          <w:sz w:val="28"/>
          <w:szCs w:val="28"/>
        </w:rPr>
        <w:t>перелезание</w:t>
      </w:r>
      <w:proofErr w:type="spellEnd"/>
      <w:r w:rsidRPr="003C7012">
        <w:rPr>
          <w:rFonts w:ascii="Times New Roman" w:hAnsi="Times New Roman" w:cs="Times New Roman"/>
          <w:sz w:val="28"/>
          <w:szCs w:val="28"/>
        </w:rPr>
        <w:t xml:space="preserve">. Ползание на животе, на четвереньках. </w:t>
      </w:r>
      <w:proofErr w:type="spellStart"/>
      <w:r w:rsidRPr="003C7012">
        <w:rPr>
          <w:rFonts w:ascii="Times New Roman" w:hAnsi="Times New Roman" w:cs="Times New Roman"/>
          <w:sz w:val="28"/>
          <w:szCs w:val="28"/>
        </w:rPr>
        <w:t>Подлезание</w:t>
      </w:r>
      <w:proofErr w:type="spellEnd"/>
      <w:r w:rsidRPr="003C7012">
        <w:rPr>
          <w:rFonts w:ascii="Times New Roman" w:hAnsi="Times New Roman" w:cs="Times New Roman"/>
          <w:sz w:val="28"/>
          <w:szCs w:val="28"/>
        </w:rPr>
        <w:t xml:space="preserve">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Ведение мяча. Выполнение передачи мяча партнеру. Остановка катящегося мяча ногой.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Ловля баскетбольного мяча без отскока от пола (с отскоком от пола). Отбивание баскетбольного мяча от пола одной рукой.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Подача волейбольного мяча сверху (снизу). Прием волейбольного мяча сверху (снизу). Игра в паре без сетки (через сетку).</w:t>
      </w:r>
    </w:p>
    <w:p w:rsidR="003C7012" w:rsidRPr="003C7012" w:rsidRDefault="003C7012" w:rsidP="003C7012">
      <w:pPr>
        <w:spacing w:after="0" w:line="240" w:lineRule="auto"/>
        <w:contextualSpacing/>
        <w:jc w:val="both"/>
        <w:rPr>
          <w:rFonts w:ascii="Times New Roman" w:hAnsi="Times New Roman" w:cs="Times New Roman"/>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w:t>
      </w:r>
      <w:r w:rsidRPr="003C7012">
        <w:rPr>
          <w:rFonts w:ascii="Times New Roman" w:hAnsi="Times New Roman" w:cs="Times New Roman"/>
          <w:sz w:val="28"/>
          <w:szCs w:val="28"/>
        </w:rPr>
        <w:t xml:space="preserve"> Удар по волану: нижняя (верхняя) подача. Отбивание волана снизу (сверху). Игра в паре.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xml:space="preserve">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sz w:val="28"/>
          <w:szCs w:val="28"/>
        </w:rP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i/>
          <w:sz w:val="28"/>
          <w:szCs w:val="28"/>
        </w:rPr>
        <w:t xml:space="preserve">Физическая подготовка. </w:t>
      </w:r>
      <w:r w:rsidRPr="003C7012">
        <w:rPr>
          <w:rFonts w:ascii="Times New Roman" w:hAnsi="Times New Roman" w:cs="Times New Roman"/>
          <w:sz w:val="28"/>
          <w:szCs w:val="28"/>
        </w:rPr>
        <w:t xml:space="preserve">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4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Лёгкая атлетика:</w:t>
      </w:r>
      <w:r w:rsidRPr="003C7012">
        <w:rPr>
          <w:rFonts w:ascii="Times New Roman" w:hAnsi="Times New Roman" w:cs="Times New Roman"/>
          <w:sz w:val="28"/>
          <w:szCs w:val="28"/>
        </w:rPr>
        <w:t xml:space="preserve"> 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t>Гимнастика:</w:t>
      </w:r>
      <w:r w:rsidRPr="003C7012">
        <w:rPr>
          <w:rFonts w:ascii="Times New Roman" w:hAnsi="Times New Roman" w:cs="Times New Roman"/>
          <w:sz w:val="28"/>
          <w:szCs w:val="28"/>
        </w:rPr>
        <w:t xml:space="preserve">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w:t>
      </w:r>
      <w:proofErr w:type="spellStart"/>
      <w:r w:rsidRPr="003C7012">
        <w:rPr>
          <w:rFonts w:ascii="Times New Roman" w:hAnsi="Times New Roman" w:cs="Times New Roman"/>
          <w:sz w:val="28"/>
          <w:szCs w:val="28"/>
        </w:rPr>
        <w:t>Перелезание</w:t>
      </w:r>
      <w:proofErr w:type="spellEnd"/>
      <w:r w:rsidRPr="003C7012">
        <w:rPr>
          <w:rFonts w:ascii="Times New Roman" w:hAnsi="Times New Roman" w:cs="Times New Roman"/>
          <w:sz w:val="28"/>
          <w:szCs w:val="28"/>
        </w:rPr>
        <w:t xml:space="preserve"> через препятствия.  </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Волейбол. Узнавание волейбольного мяча. Подача волейбольного мяча сверху (снизу). Прием волейбольного мяча сверху (снизу). Игра в паре без сетки (через сетку).</w:t>
      </w:r>
    </w:p>
    <w:p w:rsidR="003C7012" w:rsidRPr="003C7012" w:rsidRDefault="003C7012" w:rsidP="003C7012">
      <w:pPr>
        <w:spacing w:after="0" w:line="240" w:lineRule="auto"/>
        <w:contextualSpacing/>
        <w:jc w:val="both"/>
        <w:rPr>
          <w:rFonts w:ascii="Times New Roman" w:hAnsi="Times New Roman" w:cs="Times New Roman"/>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w:t>
      </w:r>
      <w:r w:rsidRPr="003C7012">
        <w:rPr>
          <w:rFonts w:ascii="Times New Roman" w:hAnsi="Times New Roman" w:cs="Times New Roman"/>
          <w:sz w:val="28"/>
          <w:szCs w:val="28"/>
        </w:rPr>
        <w:t xml:space="preserve"> Удар по волану: нижняя (верхняя) подача. Отбивание волана снизу (сверху). Игра в паре.</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Коррекционно-развивающие игры.</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sidRPr="003C7012">
        <w:rPr>
          <w:rFonts w:ascii="Times New Roman" w:hAnsi="Times New Roman" w:cs="Times New Roman"/>
          <w:sz w:val="28"/>
          <w:szCs w:val="28"/>
        </w:rPr>
        <w:t>пролазание</w:t>
      </w:r>
      <w:proofErr w:type="spellEnd"/>
      <w:r w:rsidRPr="003C7012">
        <w:rPr>
          <w:rFonts w:ascii="Times New Roman" w:hAnsi="Times New Roman" w:cs="Times New Roman"/>
          <w:sz w:val="28"/>
          <w:szCs w:val="28"/>
        </w:rPr>
        <w:t xml:space="preserve"> по 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w:t>
      </w:r>
      <w:r w:rsidRPr="003C7012">
        <w:rPr>
          <w:rFonts w:ascii="Times New Roman" w:hAnsi="Times New Roman" w:cs="Times New Roman"/>
          <w:sz w:val="28"/>
          <w:szCs w:val="28"/>
        </w:rPr>
        <w:lastRenderedPageBreak/>
        <w:t xml:space="preserve">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 </w:t>
      </w:r>
    </w:p>
    <w:p w:rsidR="003C7012" w:rsidRPr="003C7012" w:rsidRDefault="003C7012" w:rsidP="003C7012">
      <w:pPr>
        <w:spacing w:after="0" w:line="360" w:lineRule="auto"/>
        <w:ind w:firstLine="708"/>
        <w:contextualSpacing/>
        <w:jc w:val="center"/>
        <w:rPr>
          <w:rFonts w:ascii="Times New Roman" w:hAnsi="Times New Roman" w:cs="Times New Roman"/>
          <w:sz w:val="28"/>
          <w:szCs w:val="28"/>
        </w:rPr>
      </w:pPr>
      <w:r w:rsidRPr="003C7012">
        <w:rPr>
          <w:rFonts w:ascii="Times New Roman" w:hAnsi="Times New Roman" w:cs="Times New Roman"/>
          <w:sz w:val="28"/>
          <w:szCs w:val="28"/>
        </w:rPr>
        <w:t>Календарно-тематическое планирование</w:t>
      </w:r>
    </w:p>
    <w:tbl>
      <w:tblPr>
        <w:tblW w:w="9915" w:type="dxa"/>
        <w:shd w:val="clear" w:color="auto" w:fill="FFFFFF"/>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 </w:t>
            </w:r>
            <w:r w:rsidRPr="003C7012">
              <w:rPr>
                <w:rFonts w:ascii="Times New Roman" w:eastAsia="Times New Roman" w:hAnsi="Times New Roman" w:cs="Times New Roman"/>
                <w:b/>
                <w:bCs/>
                <w:color w:val="333333"/>
                <w:sz w:val="24"/>
                <w:szCs w:val="24"/>
              </w:rPr>
              <w:t>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Даты</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9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4.</w:t>
            </w:r>
            <w:r w:rsidRPr="003C7012">
              <w:rPr>
                <w:rFonts w:ascii="Times New Roman" w:eastAsia="Times New Roman" w:hAnsi="Times New Roman" w:cs="Times New Roman"/>
                <w:color w:val="333333"/>
                <w:sz w:val="24"/>
                <w:szCs w:val="24"/>
                <w:lang w:val="en-US"/>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15" w:type="dxa"/>
        <w:shd w:val="clear" w:color="auto" w:fill="FFFFFF"/>
        <w:tblCellMar>
          <w:top w:w="105" w:type="dxa"/>
          <w:left w:w="105" w:type="dxa"/>
          <w:bottom w:w="105" w:type="dxa"/>
          <w:right w:w="105" w:type="dxa"/>
        </w:tblCellMar>
        <w:tblLook w:val="04A0"/>
      </w:tblPr>
      <w:tblGrid>
        <w:gridCol w:w="523"/>
        <w:gridCol w:w="4279"/>
        <w:gridCol w:w="273"/>
        <w:gridCol w:w="273"/>
        <w:gridCol w:w="273"/>
        <w:gridCol w:w="941"/>
        <w:gridCol w:w="273"/>
        <w:gridCol w:w="273"/>
        <w:gridCol w:w="273"/>
        <w:gridCol w:w="941"/>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II </w:t>
            </w:r>
            <w:r w:rsidRPr="003C7012">
              <w:rPr>
                <w:rFonts w:ascii="Times New Roman" w:eastAsia="Times New Roman" w:hAnsi="Times New Roman" w:cs="Times New Roman"/>
                <w:b/>
                <w:bCs/>
                <w:color w:val="333333"/>
                <w:sz w:val="24"/>
                <w:szCs w:val="24"/>
              </w:rPr>
              <w:t>четверть (14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ноябрь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3.4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9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0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15" w:type="dxa"/>
        <w:shd w:val="clear" w:color="auto" w:fill="FFFFFF"/>
        <w:tblCellMar>
          <w:top w:w="105" w:type="dxa"/>
          <w:left w:w="105" w:type="dxa"/>
          <w:bottom w:w="105" w:type="dxa"/>
          <w:right w:w="105" w:type="dxa"/>
        </w:tblCellMar>
        <w:tblLook w:val="04A0"/>
      </w:tblPr>
      <w:tblGrid>
        <w:gridCol w:w="523"/>
        <w:gridCol w:w="4280"/>
        <w:gridCol w:w="273"/>
        <w:gridCol w:w="273"/>
        <w:gridCol w:w="713"/>
        <w:gridCol w:w="273"/>
        <w:gridCol w:w="273"/>
        <w:gridCol w:w="713"/>
        <w:gridCol w:w="273"/>
        <w:gridCol w:w="273"/>
        <w:gridCol w:w="71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III</w:t>
            </w:r>
            <w:r w:rsidRPr="003C7012">
              <w:rPr>
                <w:rFonts w:ascii="Times New Roman" w:eastAsia="Times New Roman" w:hAnsi="Times New Roman" w:cs="Times New Roman"/>
                <w:b/>
                <w:bCs/>
                <w:color w:val="333333"/>
                <w:sz w:val="24"/>
                <w:szCs w:val="24"/>
              </w:rPr>
              <w:t> четверть (18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январь</w:t>
            </w: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февраль</w:t>
            </w: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март</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 «Вис на гимнастической стенке» из </w:t>
            </w:r>
            <w:proofErr w:type="spellStart"/>
            <w:r w:rsidRPr="003C7012">
              <w:rPr>
                <w:rFonts w:ascii="Times New Roman" w:eastAsia="Times New Roman" w:hAnsi="Times New Roman" w:cs="Times New Roman"/>
                <w:color w:val="333333"/>
                <w:sz w:val="24"/>
                <w:szCs w:val="24"/>
              </w:rPr>
              <w:t>полож</w:t>
            </w:r>
            <w:proofErr w:type="spellEnd"/>
            <w:r w:rsidRPr="003C7012">
              <w:rPr>
                <w:rFonts w:ascii="Times New Roman" w:eastAsia="Times New Roman" w:hAnsi="Times New Roman" w:cs="Times New Roman"/>
                <w:color w:val="333333"/>
                <w:sz w:val="24"/>
                <w:szCs w:val="24"/>
              </w:rPr>
              <w:t>.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00" w:type="dxa"/>
        <w:shd w:val="clear" w:color="auto" w:fill="FFFFFF"/>
        <w:tblCellMar>
          <w:top w:w="105" w:type="dxa"/>
          <w:left w:w="105" w:type="dxa"/>
          <w:bottom w:w="105" w:type="dxa"/>
          <w:right w:w="105" w:type="dxa"/>
        </w:tblCellMar>
        <w:tblLook w:val="04A0"/>
      </w:tblPr>
      <w:tblGrid>
        <w:gridCol w:w="522"/>
        <w:gridCol w:w="4264"/>
        <w:gridCol w:w="273"/>
        <w:gridCol w:w="273"/>
        <w:gridCol w:w="273"/>
        <w:gridCol w:w="926"/>
        <w:gridCol w:w="273"/>
        <w:gridCol w:w="273"/>
        <w:gridCol w:w="273"/>
        <w:gridCol w:w="926"/>
        <w:gridCol w:w="273"/>
        <w:gridCol w:w="1351"/>
      </w:tblGrid>
      <w:tr w:rsidR="003C7012" w:rsidRPr="003C7012" w:rsidTr="00063942">
        <w:tc>
          <w:tcPr>
            <w:tcW w:w="522"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64"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IV</w:t>
            </w:r>
            <w:r w:rsidRPr="003C7012">
              <w:rPr>
                <w:rFonts w:ascii="Times New Roman" w:eastAsia="Times New Roman" w:hAnsi="Times New Roman" w:cs="Times New Roman"/>
                <w:b/>
                <w:bCs/>
                <w:color w:val="333333"/>
                <w:sz w:val="24"/>
                <w:szCs w:val="24"/>
              </w:rPr>
              <w:t> четверть (16 часов)</w:t>
            </w:r>
          </w:p>
        </w:tc>
        <w:tc>
          <w:tcPr>
            <w:tcW w:w="5114"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4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апрель</w:t>
            </w:r>
          </w:p>
        </w:tc>
        <w:tc>
          <w:tcPr>
            <w:tcW w:w="174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май</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900"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3.4</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w:t>
            </w:r>
            <w:proofErr w:type="spellStart"/>
            <w:r w:rsidRPr="003C7012">
              <w:rPr>
                <w:rFonts w:ascii="Times New Roman" w:eastAsia="Times New Roman" w:hAnsi="Times New Roman" w:cs="Times New Roman"/>
                <w:color w:val="333333"/>
                <w:sz w:val="24"/>
                <w:szCs w:val="24"/>
              </w:rPr>
              <w:t>пп</w:t>
            </w:r>
            <w:proofErr w:type="gramStart"/>
            <w:r w:rsidRPr="003C7012">
              <w:rPr>
                <w:rFonts w:ascii="Times New Roman" w:eastAsia="Times New Roman" w:hAnsi="Times New Roman" w:cs="Times New Roman"/>
                <w:color w:val="333333"/>
                <w:sz w:val="24"/>
                <w:szCs w:val="24"/>
              </w:rPr>
              <w:t>.б</w:t>
            </w:r>
            <w:proofErr w:type="gramEnd"/>
            <w:r w:rsidRPr="003C7012">
              <w:rPr>
                <w:rFonts w:ascii="Times New Roman" w:eastAsia="Times New Roman" w:hAnsi="Times New Roman" w:cs="Times New Roman"/>
                <w:color w:val="333333"/>
                <w:sz w:val="24"/>
                <w:szCs w:val="24"/>
              </w:rPr>
              <w:t>вгд</w:t>
            </w:r>
            <w:proofErr w:type="spellEnd"/>
            <w:r w:rsidRPr="003C7012">
              <w:rPr>
                <w:rFonts w:ascii="Times New Roman" w:eastAsia="Times New Roman" w:hAnsi="Times New Roman" w:cs="Times New Roman"/>
                <w:color w:val="333333"/>
                <w:sz w:val="24"/>
                <w:szCs w:val="24"/>
              </w:rPr>
              <w:t>- по примеру и с пом. учителя</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900"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5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55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Дыхательные упр. (вдох - нюхаем </w:t>
            </w:r>
            <w:r w:rsidRPr="003C7012">
              <w:rPr>
                <w:rFonts w:ascii="Times New Roman" w:eastAsia="Times New Roman" w:hAnsi="Times New Roman" w:cs="Times New Roman"/>
                <w:color w:val="333333"/>
                <w:sz w:val="24"/>
                <w:szCs w:val="24"/>
              </w:rPr>
              <w:lastRenderedPageBreak/>
              <w:t>цветок, выдох – греем руки)</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7</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7"/>
          <w:szCs w:val="27"/>
        </w:rPr>
        <w:t>2 класс</w:t>
      </w:r>
    </w:p>
    <w:tbl>
      <w:tblPr>
        <w:tblW w:w="9900" w:type="dxa"/>
        <w:tblCellMar>
          <w:top w:w="105" w:type="dxa"/>
          <w:left w:w="105" w:type="dxa"/>
          <w:bottom w:w="105" w:type="dxa"/>
          <w:right w:w="105" w:type="dxa"/>
        </w:tblCellMar>
        <w:tblLook w:val="04A0"/>
      </w:tblPr>
      <w:tblGrid>
        <w:gridCol w:w="522"/>
        <w:gridCol w:w="4264"/>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62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1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966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6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3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945" w:type="dxa"/>
        <w:tblCellMar>
          <w:top w:w="105" w:type="dxa"/>
          <w:left w:w="105" w:type="dxa"/>
          <w:bottom w:w="105" w:type="dxa"/>
          <w:right w:w="105" w:type="dxa"/>
        </w:tblCellMar>
        <w:tblLook w:val="04A0"/>
      </w:tblPr>
      <w:tblGrid>
        <w:gridCol w:w="523"/>
        <w:gridCol w:w="4294"/>
        <w:gridCol w:w="273"/>
        <w:gridCol w:w="273"/>
        <w:gridCol w:w="273"/>
        <w:gridCol w:w="941"/>
        <w:gridCol w:w="273"/>
        <w:gridCol w:w="273"/>
        <w:gridCol w:w="273"/>
        <w:gridCol w:w="94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4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w:t>
            </w:r>
            <w:r w:rsidRPr="003C7012">
              <w:rPr>
                <w:rFonts w:ascii="Times New Roman" w:eastAsia="Times New Roman" w:hAnsi="Times New Roman" w:cs="Times New Roman"/>
                <w:b/>
                <w:bCs/>
                <w:sz w:val="24"/>
                <w:szCs w:val="24"/>
              </w:rPr>
              <w:t> четверть (16 часов)</w:t>
            </w:r>
          </w:p>
        </w:tc>
        <w:tc>
          <w:tcPr>
            <w:tcW w:w="465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3.5</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885" w:type="dxa"/>
        <w:tblCellMar>
          <w:top w:w="105" w:type="dxa"/>
          <w:left w:w="105" w:type="dxa"/>
          <w:bottom w:w="105" w:type="dxa"/>
          <w:right w:w="105" w:type="dxa"/>
        </w:tblCellMar>
        <w:tblLook w:val="04A0"/>
      </w:tblPr>
      <w:tblGrid>
        <w:gridCol w:w="523"/>
        <w:gridCol w:w="4265"/>
        <w:gridCol w:w="273"/>
        <w:gridCol w:w="273"/>
        <w:gridCol w:w="713"/>
        <w:gridCol w:w="273"/>
        <w:gridCol w:w="273"/>
        <w:gridCol w:w="273"/>
        <w:gridCol w:w="273"/>
        <w:gridCol w:w="1138"/>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 </w:t>
            </w:r>
            <w:r w:rsidRPr="003C7012">
              <w:rPr>
                <w:rFonts w:ascii="Times New Roman" w:eastAsia="Times New Roman" w:hAnsi="Times New Roman" w:cs="Times New Roman"/>
                <w:b/>
                <w:bCs/>
                <w:sz w:val="24"/>
                <w:szCs w:val="24"/>
              </w:rPr>
              <w:t>четверть (20 часов)</w:t>
            </w:r>
          </w:p>
        </w:tc>
        <w:tc>
          <w:tcPr>
            <w:tcW w:w="462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2205"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75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4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4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915" w:type="dxa"/>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 </w:t>
            </w:r>
            <w:r w:rsidRPr="003C7012">
              <w:rPr>
                <w:rFonts w:ascii="Times New Roman" w:eastAsia="Times New Roman" w:hAnsi="Times New Roman" w:cs="Times New Roman"/>
                <w:b/>
                <w:bCs/>
                <w:sz w:val="24"/>
                <w:szCs w:val="24"/>
              </w:rPr>
              <w:t>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8</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1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0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945" w:type="dxa"/>
        <w:tblCellMar>
          <w:top w:w="105" w:type="dxa"/>
          <w:left w:w="105" w:type="dxa"/>
          <w:bottom w:w="105" w:type="dxa"/>
          <w:right w:w="105" w:type="dxa"/>
        </w:tblCellMar>
        <w:tblLook w:val="04A0"/>
      </w:tblPr>
      <w:tblGrid>
        <w:gridCol w:w="523"/>
        <w:gridCol w:w="4294"/>
        <w:gridCol w:w="288"/>
        <w:gridCol w:w="273"/>
        <w:gridCol w:w="273"/>
        <w:gridCol w:w="926"/>
        <w:gridCol w:w="273"/>
        <w:gridCol w:w="273"/>
        <w:gridCol w:w="273"/>
        <w:gridCol w:w="94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4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65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915" w:type="dxa"/>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Упражнения для профилактики плоскостопия:</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870" w:type="dxa"/>
        <w:tblCellMar>
          <w:top w:w="105" w:type="dxa"/>
          <w:left w:w="105" w:type="dxa"/>
          <w:bottom w:w="105" w:type="dxa"/>
          <w:right w:w="105" w:type="dxa"/>
        </w:tblCellMar>
        <w:tblLook w:val="04A0"/>
      </w:tblPr>
      <w:tblGrid>
        <w:gridCol w:w="523"/>
        <w:gridCol w:w="4264"/>
        <w:gridCol w:w="273"/>
        <w:gridCol w:w="273"/>
        <w:gridCol w:w="713"/>
        <w:gridCol w:w="273"/>
        <w:gridCol w:w="273"/>
        <w:gridCol w:w="273"/>
        <w:gridCol w:w="926"/>
        <w:gridCol w:w="273"/>
        <w:gridCol w:w="273"/>
        <w:gridCol w:w="1533"/>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w:t>
            </w:r>
            <w:r w:rsidRPr="003C7012">
              <w:rPr>
                <w:rFonts w:ascii="Times New Roman" w:eastAsia="Times New Roman" w:hAnsi="Times New Roman" w:cs="Times New Roman"/>
                <w:b/>
                <w:bCs/>
                <w:sz w:val="24"/>
                <w:szCs w:val="24"/>
              </w:rPr>
              <w:t> четверть (20 часов)</w:t>
            </w:r>
          </w:p>
        </w:tc>
        <w:tc>
          <w:tcPr>
            <w:tcW w:w="460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123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3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с мешочками на голове за направляющим с различным </w:t>
            </w:r>
            <w:r w:rsidRPr="003C7012">
              <w:rPr>
                <w:rFonts w:ascii="Times New Roman" w:eastAsia="Times New Roman" w:hAnsi="Times New Roman" w:cs="Times New Roman"/>
                <w:sz w:val="24"/>
                <w:szCs w:val="24"/>
              </w:rPr>
              <w:lastRenderedPageBreak/>
              <w:t>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3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0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7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765" w:type="dxa"/>
        <w:tblCellMar>
          <w:top w:w="105" w:type="dxa"/>
          <w:left w:w="105" w:type="dxa"/>
          <w:bottom w:w="105" w:type="dxa"/>
          <w:right w:w="105" w:type="dxa"/>
        </w:tblCellMar>
        <w:tblLook w:val="04A0"/>
      </w:tblPr>
      <w:tblGrid>
        <w:gridCol w:w="523"/>
        <w:gridCol w:w="4205"/>
        <w:gridCol w:w="273"/>
        <w:gridCol w:w="273"/>
        <w:gridCol w:w="273"/>
        <w:gridCol w:w="911"/>
        <w:gridCol w:w="273"/>
        <w:gridCol w:w="273"/>
        <w:gridCol w:w="273"/>
        <w:gridCol w:w="895"/>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w:t>
            </w:r>
          </w:p>
        </w:tc>
        <w:tc>
          <w:tcPr>
            <w:tcW w:w="415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w:t>
            </w:r>
            <w:r w:rsidRPr="003C7012">
              <w:rPr>
                <w:rFonts w:ascii="Times New Roman" w:eastAsia="Times New Roman" w:hAnsi="Times New Roman" w:cs="Times New Roman"/>
                <w:b/>
                <w:bCs/>
                <w:sz w:val="24"/>
                <w:szCs w:val="24"/>
              </w:rPr>
              <w:t> четверть (16 часов)</w:t>
            </w:r>
          </w:p>
        </w:tc>
        <w:tc>
          <w:tcPr>
            <w:tcW w:w="456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69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52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52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lastRenderedPageBreak/>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9</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40" w:type="dxa"/>
        <w:tblCellMar>
          <w:top w:w="105" w:type="dxa"/>
          <w:left w:w="105" w:type="dxa"/>
          <w:bottom w:w="105" w:type="dxa"/>
          <w:right w:w="105" w:type="dxa"/>
        </w:tblCellMar>
        <w:tblLook w:val="04A0"/>
      </w:tblPr>
      <w:tblGrid>
        <w:gridCol w:w="523"/>
        <w:gridCol w:w="4249"/>
        <w:gridCol w:w="273"/>
        <w:gridCol w:w="273"/>
        <w:gridCol w:w="273"/>
        <w:gridCol w:w="911"/>
        <w:gridCol w:w="273"/>
        <w:gridCol w:w="273"/>
        <w:gridCol w:w="273"/>
        <w:gridCol w:w="91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0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59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0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0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xml:space="preserve"> по словесному обозначению учителя, </w:t>
            </w:r>
            <w:r w:rsidRPr="003C7012">
              <w:rPr>
                <w:rFonts w:ascii="Times New Roman" w:eastAsia="Times New Roman" w:hAnsi="Times New Roman" w:cs="Times New Roman"/>
                <w:sz w:val="24"/>
                <w:szCs w:val="24"/>
              </w:rPr>
              <w:lastRenderedPageBreak/>
              <w:t>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3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4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55" w:type="dxa"/>
        <w:tblCellMar>
          <w:top w:w="105" w:type="dxa"/>
          <w:left w:w="105" w:type="dxa"/>
          <w:bottom w:w="105" w:type="dxa"/>
          <w:right w:w="105" w:type="dxa"/>
        </w:tblCellMar>
        <w:tblLook w:val="04A0"/>
      </w:tblPr>
      <w:tblGrid>
        <w:gridCol w:w="523"/>
        <w:gridCol w:w="4249"/>
        <w:gridCol w:w="273"/>
        <w:gridCol w:w="273"/>
        <w:gridCol w:w="273"/>
        <w:gridCol w:w="926"/>
        <w:gridCol w:w="273"/>
        <w:gridCol w:w="273"/>
        <w:gridCol w:w="273"/>
        <w:gridCol w:w="91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0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w:t>
            </w:r>
            <w:r w:rsidRPr="003C7012">
              <w:rPr>
                <w:rFonts w:ascii="Times New Roman" w:eastAsia="Times New Roman" w:hAnsi="Times New Roman" w:cs="Times New Roman"/>
                <w:b/>
                <w:bCs/>
                <w:sz w:val="24"/>
                <w:szCs w:val="24"/>
              </w:rPr>
              <w:t> четверть (16 часов)</w:t>
            </w:r>
          </w:p>
        </w:tc>
        <w:tc>
          <w:tcPr>
            <w:tcW w:w="460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1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1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10" w:type="dxa"/>
        <w:tblCellMar>
          <w:top w:w="105" w:type="dxa"/>
          <w:left w:w="105" w:type="dxa"/>
          <w:bottom w:w="105" w:type="dxa"/>
          <w:right w:w="105" w:type="dxa"/>
        </w:tblCellMar>
        <w:tblLook w:val="04A0"/>
      </w:tblPr>
      <w:tblGrid>
        <w:gridCol w:w="523"/>
        <w:gridCol w:w="4235"/>
        <w:gridCol w:w="273"/>
        <w:gridCol w:w="273"/>
        <w:gridCol w:w="698"/>
        <w:gridCol w:w="273"/>
        <w:gridCol w:w="273"/>
        <w:gridCol w:w="273"/>
        <w:gridCol w:w="273"/>
        <w:gridCol w:w="1123"/>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18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w:t>
            </w:r>
            <w:r w:rsidRPr="003C7012">
              <w:rPr>
                <w:rFonts w:ascii="Times New Roman" w:eastAsia="Times New Roman" w:hAnsi="Times New Roman" w:cs="Times New Roman"/>
                <w:b/>
                <w:bCs/>
                <w:sz w:val="24"/>
                <w:szCs w:val="24"/>
              </w:rPr>
              <w:t> четверть (20 часов)</w:t>
            </w:r>
          </w:p>
        </w:tc>
        <w:tc>
          <w:tcPr>
            <w:tcW w:w="457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3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219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735"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3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«Вис на гимнастической стенке без </w:t>
            </w:r>
            <w:r w:rsidRPr="003C7012">
              <w:rPr>
                <w:rFonts w:ascii="Times New Roman" w:eastAsia="Times New Roman" w:hAnsi="Times New Roman" w:cs="Times New Roman"/>
                <w:sz w:val="24"/>
                <w:szCs w:val="24"/>
              </w:rPr>
              <w:lastRenderedPageBreak/>
              <w:t>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12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10" w:type="dxa"/>
        <w:tblCellMar>
          <w:top w:w="105" w:type="dxa"/>
          <w:left w:w="105" w:type="dxa"/>
          <w:bottom w:w="105" w:type="dxa"/>
          <w:right w:w="105" w:type="dxa"/>
        </w:tblCellMar>
        <w:tblLook w:val="04A0"/>
      </w:tblPr>
      <w:tblGrid>
        <w:gridCol w:w="523"/>
        <w:gridCol w:w="4234"/>
        <w:gridCol w:w="273"/>
        <w:gridCol w:w="273"/>
        <w:gridCol w:w="273"/>
        <w:gridCol w:w="911"/>
        <w:gridCol w:w="273"/>
        <w:gridCol w:w="273"/>
        <w:gridCol w:w="273"/>
        <w:gridCol w:w="911"/>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18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w:t>
            </w:r>
            <w:r w:rsidRPr="003C7012">
              <w:rPr>
                <w:rFonts w:ascii="Times New Roman" w:eastAsia="Times New Roman" w:hAnsi="Times New Roman" w:cs="Times New Roman"/>
                <w:b/>
                <w:bCs/>
                <w:sz w:val="24"/>
                <w:szCs w:val="24"/>
              </w:rPr>
              <w:t> четверть (16 часов)</w:t>
            </w:r>
          </w:p>
        </w:tc>
        <w:tc>
          <w:tcPr>
            <w:tcW w:w="457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на носках, на пятках</w:t>
            </w:r>
            <w:proofErr w:type="gramStart"/>
            <w:r w:rsidRPr="003C7012">
              <w:rPr>
                <w:rFonts w:ascii="Times New Roman" w:eastAsia="Times New Roman" w:hAnsi="Times New Roman" w:cs="Times New Roman"/>
                <w:sz w:val="24"/>
                <w:szCs w:val="24"/>
              </w:rPr>
              <w:t xml:space="preserve"> ,</w:t>
            </w:r>
            <w:proofErr w:type="gramEnd"/>
            <w:r w:rsidRPr="003C7012">
              <w:rPr>
                <w:rFonts w:ascii="Times New Roman" w:eastAsia="Times New Roman" w:hAnsi="Times New Roman" w:cs="Times New Roman"/>
                <w:sz w:val="24"/>
                <w:szCs w:val="24"/>
              </w:rPr>
              <w:t xml:space="preserve">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Calibri" w:eastAsia="Times New Roman" w:hAnsi="Calibri" w:cs="Times New Roman"/>
                <w:color w:val="333333"/>
                <w:sz w:val="21"/>
                <w:szCs w:val="21"/>
              </w:rPr>
            </w:pPr>
            <w:r w:rsidRPr="003C7012">
              <w:rPr>
                <w:rFonts w:ascii="Calibri" w:eastAsia="Times New Roman" w:hAnsi="Calibri" w:cs="Times New Roman"/>
                <w:color w:val="333333"/>
                <w:sz w:val="24"/>
                <w:szCs w:val="24"/>
              </w:rPr>
              <w:t>12</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Calibri" w:eastAsia="Times New Roman" w:hAnsi="Calibri" w:cs="Times New Roman"/>
                <w:color w:val="333333"/>
                <w:sz w:val="21"/>
                <w:szCs w:val="21"/>
              </w:rPr>
            </w:pPr>
            <w:r w:rsidRPr="003C7012">
              <w:rPr>
                <w:rFonts w:ascii="Calibri" w:eastAsia="Times New Roman" w:hAnsi="Calibri"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Calibri" w:eastAsia="Times New Roman" w:hAnsi="Calibri" w:cs="Times New Roman"/>
                <w:color w:val="333333"/>
                <w:sz w:val="21"/>
                <w:szCs w:val="21"/>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3C7012" w:rsidRPr="003C7012" w:rsidRDefault="003C7012" w:rsidP="003C7012">
            <w:pPr>
              <w:spacing w:after="0" w:line="240" w:lineRule="auto"/>
              <w:rPr>
                <w:rFonts w:ascii="Times New Roman" w:eastAsia="Times New Roman" w:hAnsi="Times New Roman" w:cs="Times New Roman"/>
                <w:sz w:val="20"/>
                <w:szCs w:val="20"/>
              </w:rPr>
            </w:pPr>
            <w:r w:rsidRPr="003C7012">
              <w:rPr>
                <w:rFonts w:ascii="Times New Roman" w:eastAsia="Times New Roman" w:hAnsi="Times New Roman" w:cs="Times New Roman"/>
                <w:sz w:val="24"/>
                <w:szCs w:val="24"/>
              </w:rPr>
              <w:br/>
            </w:r>
          </w:p>
        </w:tc>
      </w:tr>
    </w:tbl>
    <w:p w:rsidR="003C7012" w:rsidRPr="003C7012" w:rsidRDefault="003C7012" w:rsidP="003C7012">
      <w:pPr>
        <w:spacing w:after="0" w:line="360" w:lineRule="auto"/>
        <w:ind w:firstLine="708"/>
        <w:contextualSpacing/>
        <w:jc w:val="both"/>
        <w:rPr>
          <w:rFonts w:ascii="Times New Roman" w:hAnsi="Times New Roman" w:cs="Times New Roman"/>
          <w:sz w:val="24"/>
          <w:szCs w:val="24"/>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pacing w:after="0" w:line="240" w:lineRule="auto"/>
        <w:rPr>
          <w:rFonts w:ascii="Times New Roman" w:hAnsi="Times New Roman" w:cs="Times New Roman"/>
          <w:sz w:val="24"/>
          <w:szCs w:val="24"/>
        </w:rPr>
      </w:pPr>
      <w:r w:rsidRPr="003C7012">
        <w:rPr>
          <w:rFonts w:ascii="Times New Roman" w:eastAsia="Calibri" w:hAnsi="Times New Roman" w:cs="Times New Roman"/>
          <w:sz w:val="24"/>
          <w:szCs w:val="24"/>
        </w:rPr>
        <w:t>Копия верна</w:t>
      </w:r>
    </w:p>
    <w:p w:rsidR="003C7012" w:rsidRPr="003C7012" w:rsidRDefault="003C7012" w:rsidP="003C7012">
      <w:pPr>
        <w:spacing w:after="0" w:line="240" w:lineRule="auto"/>
        <w:jc w:val="both"/>
        <w:rPr>
          <w:rFonts w:ascii="Times New Roman" w:eastAsia="Calibri" w:hAnsi="Times New Roman" w:cs="Times New Roman"/>
          <w:sz w:val="24"/>
          <w:szCs w:val="24"/>
        </w:rPr>
      </w:pPr>
      <w:r w:rsidRPr="003C7012">
        <w:rPr>
          <w:rFonts w:ascii="Times New Roman" w:eastAsia="Calibri" w:hAnsi="Times New Roman" w:cs="Times New Roman"/>
          <w:sz w:val="24"/>
          <w:szCs w:val="24"/>
        </w:rPr>
        <w:t>Директор учреждения _____________/_</w:t>
      </w:r>
      <w:r w:rsidRPr="003C7012">
        <w:rPr>
          <w:rFonts w:ascii="Times New Roman" w:eastAsia="Calibri" w:hAnsi="Times New Roman" w:cs="Times New Roman"/>
          <w:sz w:val="24"/>
          <w:szCs w:val="24"/>
          <w:u w:val="single"/>
        </w:rPr>
        <w:t xml:space="preserve">О.А. Зотова </w:t>
      </w:r>
      <w:r w:rsidRPr="003C7012">
        <w:rPr>
          <w:rFonts w:ascii="Times New Roman" w:eastAsia="Calibri" w:hAnsi="Times New Roman" w:cs="Times New Roman"/>
          <w:sz w:val="24"/>
          <w:szCs w:val="24"/>
        </w:rPr>
        <w:t>/</w:t>
      </w:r>
    </w:p>
    <w:p w:rsidR="003C7012" w:rsidRPr="003C7012" w:rsidRDefault="003C7012" w:rsidP="003C7012">
      <w:pPr>
        <w:spacing w:after="0" w:line="240" w:lineRule="auto"/>
        <w:jc w:val="both"/>
        <w:rPr>
          <w:rFonts w:ascii="Times New Roman" w:eastAsia="Calibri" w:hAnsi="Times New Roman" w:cs="Times New Roman"/>
          <w:sz w:val="24"/>
          <w:szCs w:val="24"/>
          <w:vertAlign w:val="superscript"/>
        </w:rPr>
      </w:pPr>
      <w:r w:rsidRPr="003C7012">
        <w:rPr>
          <w:rFonts w:ascii="Times New Roman" w:eastAsia="Calibri" w:hAnsi="Times New Roman" w:cs="Times New Roman"/>
          <w:sz w:val="24"/>
          <w:szCs w:val="24"/>
          <w:vertAlign w:val="superscript"/>
        </w:rPr>
        <w:t xml:space="preserve">                                       подпись                         расшифровка</w:t>
      </w:r>
    </w:p>
    <w:p w:rsidR="003C7012" w:rsidRPr="003C7012" w:rsidRDefault="003C7012" w:rsidP="003C7012">
      <w:pPr>
        <w:shd w:val="clear" w:color="auto" w:fill="FFFFFF"/>
        <w:spacing w:after="0" w:line="240" w:lineRule="auto"/>
        <w:rPr>
          <w:rFonts w:ascii="Times New Roman" w:eastAsia="Times New Roman" w:hAnsi="Times New Roman" w:cs="Times New Roman"/>
          <w:b/>
          <w:bCs/>
          <w:iCs/>
          <w:color w:val="000000" w:themeColor="text1"/>
          <w:sz w:val="28"/>
          <w:szCs w:val="28"/>
          <w:shd w:val="clear" w:color="auto" w:fill="FFFFFF"/>
          <w:lang w:eastAsia="ru-RU"/>
        </w:rPr>
      </w:pPr>
      <w:r w:rsidRPr="003C7012">
        <w:rPr>
          <w:rFonts w:ascii="Times New Roman" w:eastAsia="Calibri" w:hAnsi="Times New Roman" w:cs="Times New Roman"/>
          <w:sz w:val="24"/>
          <w:szCs w:val="24"/>
          <w:u w:val="single"/>
          <w:lang w:eastAsia="ru-RU"/>
        </w:rPr>
        <w:t>«13» апреля 2020 года</w:t>
      </w: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sectPr w:rsidR="00260FFC" w:rsidSect="003C7012">
      <w:pgSz w:w="11906" w:h="16838"/>
      <w:pgMar w:top="851" w:right="567"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4C1" w:rsidRDefault="001564C1" w:rsidP="000510C0">
      <w:pPr>
        <w:spacing w:after="0" w:line="240" w:lineRule="auto"/>
      </w:pPr>
      <w:r>
        <w:separator/>
      </w:r>
    </w:p>
  </w:endnote>
  <w:endnote w:type="continuationSeparator" w:id="0">
    <w:p w:rsidR="001564C1" w:rsidRDefault="001564C1" w:rsidP="000510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4C1" w:rsidRDefault="001564C1" w:rsidP="000510C0">
      <w:pPr>
        <w:spacing w:after="0" w:line="240" w:lineRule="auto"/>
      </w:pPr>
      <w:r>
        <w:separator/>
      </w:r>
    </w:p>
  </w:footnote>
  <w:footnote w:type="continuationSeparator" w:id="0">
    <w:p w:rsidR="001564C1" w:rsidRDefault="001564C1" w:rsidP="000510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23E9"/>
    <w:multiLevelType w:val="hybridMultilevel"/>
    <w:tmpl w:val="88C2D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54F2A"/>
    <w:multiLevelType w:val="hybridMultilevel"/>
    <w:tmpl w:val="89481BEA"/>
    <w:lvl w:ilvl="0" w:tplc="F5C879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263EA"/>
    <w:multiLevelType w:val="hybridMultilevel"/>
    <w:tmpl w:val="506A6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0175D8"/>
    <w:multiLevelType w:val="multilevel"/>
    <w:tmpl w:val="6F40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579B9"/>
    <w:multiLevelType w:val="hybridMultilevel"/>
    <w:tmpl w:val="984C36AC"/>
    <w:lvl w:ilvl="0" w:tplc="5E3CA5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C44164"/>
    <w:multiLevelType w:val="multilevel"/>
    <w:tmpl w:val="CF5E09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F04007A"/>
    <w:multiLevelType w:val="hybridMultilevel"/>
    <w:tmpl w:val="0492A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750CCE"/>
    <w:multiLevelType w:val="hybridMultilevel"/>
    <w:tmpl w:val="F69C7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83FA5"/>
    <w:rsid w:val="00002677"/>
    <w:rsid w:val="000239DA"/>
    <w:rsid w:val="000316A4"/>
    <w:rsid w:val="000510C0"/>
    <w:rsid w:val="00062526"/>
    <w:rsid w:val="00083FA5"/>
    <w:rsid w:val="000E426C"/>
    <w:rsid w:val="000E62C7"/>
    <w:rsid w:val="00101B40"/>
    <w:rsid w:val="00152237"/>
    <w:rsid w:val="001564C1"/>
    <w:rsid w:val="00184EBF"/>
    <w:rsid w:val="001C0A09"/>
    <w:rsid w:val="001D5089"/>
    <w:rsid w:val="00237075"/>
    <w:rsid w:val="00237372"/>
    <w:rsid w:val="00260FFC"/>
    <w:rsid w:val="002B537D"/>
    <w:rsid w:val="002B6951"/>
    <w:rsid w:val="002E5928"/>
    <w:rsid w:val="003130AC"/>
    <w:rsid w:val="0036657F"/>
    <w:rsid w:val="003C7012"/>
    <w:rsid w:val="0044238F"/>
    <w:rsid w:val="00480F48"/>
    <w:rsid w:val="004A20AB"/>
    <w:rsid w:val="00582CC0"/>
    <w:rsid w:val="005920BC"/>
    <w:rsid w:val="0059562D"/>
    <w:rsid w:val="005E21BE"/>
    <w:rsid w:val="006032B5"/>
    <w:rsid w:val="006E2886"/>
    <w:rsid w:val="006E6937"/>
    <w:rsid w:val="00713869"/>
    <w:rsid w:val="007249FF"/>
    <w:rsid w:val="00733EF8"/>
    <w:rsid w:val="0074501F"/>
    <w:rsid w:val="0075773A"/>
    <w:rsid w:val="00771E88"/>
    <w:rsid w:val="00781557"/>
    <w:rsid w:val="00815EC8"/>
    <w:rsid w:val="00835CAE"/>
    <w:rsid w:val="008532F5"/>
    <w:rsid w:val="009106EB"/>
    <w:rsid w:val="009205D3"/>
    <w:rsid w:val="0096310A"/>
    <w:rsid w:val="009844E5"/>
    <w:rsid w:val="00994309"/>
    <w:rsid w:val="009A63E8"/>
    <w:rsid w:val="009F0A4F"/>
    <w:rsid w:val="00A85BA7"/>
    <w:rsid w:val="00A94BA4"/>
    <w:rsid w:val="00AE0254"/>
    <w:rsid w:val="00AF6AA0"/>
    <w:rsid w:val="00B068F8"/>
    <w:rsid w:val="00B2180F"/>
    <w:rsid w:val="00BB5ED8"/>
    <w:rsid w:val="00BF5578"/>
    <w:rsid w:val="00C22EC6"/>
    <w:rsid w:val="00C61CB1"/>
    <w:rsid w:val="00C74006"/>
    <w:rsid w:val="00C84AFC"/>
    <w:rsid w:val="00CB0BA8"/>
    <w:rsid w:val="00CE1695"/>
    <w:rsid w:val="00D83DD0"/>
    <w:rsid w:val="00DB4552"/>
    <w:rsid w:val="00E043A8"/>
    <w:rsid w:val="00E16BB0"/>
    <w:rsid w:val="00ED4CB3"/>
    <w:rsid w:val="00EE122D"/>
    <w:rsid w:val="00F03EAD"/>
    <w:rsid w:val="00F8001C"/>
    <w:rsid w:val="00FA08FD"/>
    <w:rsid w:val="00FA774A"/>
    <w:rsid w:val="00FD1FB8"/>
    <w:rsid w:val="00FD5B76"/>
    <w:rsid w:val="00FF2701"/>
    <w:rsid w:val="00FF7E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FA5"/>
  </w:style>
  <w:style w:type="paragraph" w:styleId="1">
    <w:name w:val="heading 1"/>
    <w:basedOn w:val="a"/>
    <w:next w:val="a"/>
    <w:link w:val="10"/>
    <w:uiPriority w:val="9"/>
    <w:qFormat/>
    <w:rsid w:val="00582C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83D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582CC0"/>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582CC0"/>
    <w:pPr>
      <w:ind w:left="720"/>
      <w:contextualSpacing/>
    </w:pPr>
  </w:style>
  <w:style w:type="paragraph" w:styleId="a5">
    <w:name w:val="header"/>
    <w:basedOn w:val="a"/>
    <w:link w:val="a6"/>
    <w:uiPriority w:val="99"/>
    <w:unhideWhenUsed/>
    <w:rsid w:val="00582C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CC0"/>
  </w:style>
  <w:style w:type="paragraph" w:styleId="a7">
    <w:name w:val="footer"/>
    <w:basedOn w:val="a"/>
    <w:link w:val="a8"/>
    <w:uiPriority w:val="99"/>
    <w:unhideWhenUsed/>
    <w:rsid w:val="00582C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CC0"/>
  </w:style>
  <w:style w:type="paragraph" w:styleId="a9">
    <w:name w:val="Body Text"/>
    <w:basedOn w:val="a"/>
    <w:link w:val="aa"/>
    <w:semiHidden/>
    <w:unhideWhenUsed/>
    <w:rsid w:val="00582CC0"/>
    <w:pPr>
      <w:spacing w:after="0" w:line="240" w:lineRule="auto"/>
      <w:jc w:val="both"/>
    </w:pPr>
    <w:rPr>
      <w:rFonts w:ascii="Times New Roman" w:eastAsia="Times New Roman" w:hAnsi="Times New Roman" w:cs="Times New Roman"/>
      <w:i/>
      <w:sz w:val="28"/>
      <w:szCs w:val="20"/>
      <w:lang w:eastAsia="ru-RU"/>
    </w:rPr>
  </w:style>
  <w:style w:type="character" w:customStyle="1" w:styleId="aa">
    <w:name w:val="Основной текст Знак"/>
    <w:basedOn w:val="a0"/>
    <w:link w:val="a9"/>
    <w:semiHidden/>
    <w:rsid w:val="00582CC0"/>
    <w:rPr>
      <w:rFonts w:ascii="Times New Roman" w:eastAsia="Times New Roman" w:hAnsi="Times New Roman" w:cs="Times New Roman"/>
      <w:i/>
      <w:sz w:val="28"/>
      <w:szCs w:val="20"/>
      <w:lang w:eastAsia="ru-RU"/>
    </w:rPr>
  </w:style>
  <w:style w:type="paragraph" w:customStyle="1" w:styleId="11">
    <w:name w:val="Обычный1"/>
    <w:autoRedefine/>
    <w:rsid w:val="00582CC0"/>
    <w:pPr>
      <w:spacing w:after="0" w:line="240" w:lineRule="auto"/>
      <w:ind w:left="6237"/>
    </w:pPr>
    <w:rPr>
      <w:rFonts w:ascii="Times New Roman" w:eastAsia="ヒラギノ角ゴ Pro W3" w:hAnsi="Times New Roman" w:cs="Times New Roman"/>
      <w:color w:val="000000"/>
      <w:sz w:val="28"/>
      <w:szCs w:val="28"/>
      <w:lang w:val="en-US" w:eastAsia="ru-RU"/>
    </w:rPr>
  </w:style>
  <w:style w:type="paragraph" w:customStyle="1" w:styleId="ConsPlusNormal">
    <w:name w:val="ConsPlusNormal"/>
    <w:rsid w:val="0023737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2">
    <w:name w:val="c2"/>
    <w:rsid w:val="00CB0BA8"/>
  </w:style>
  <w:style w:type="character" w:customStyle="1" w:styleId="c9">
    <w:name w:val="c9"/>
    <w:basedOn w:val="a0"/>
    <w:uiPriority w:val="99"/>
    <w:rsid w:val="00F03EAD"/>
  </w:style>
  <w:style w:type="paragraph" w:customStyle="1" w:styleId="Default">
    <w:name w:val="Default"/>
    <w:rsid w:val="002E5928"/>
    <w:pPr>
      <w:autoSpaceDE w:val="0"/>
      <w:autoSpaceDN w:val="0"/>
      <w:adjustRightInd w:val="0"/>
      <w:spacing w:after="0" w:line="240" w:lineRule="auto"/>
    </w:pPr>
    <w:rPr>
      <w:rFonts w:ascii="NewtonC" w:eastAsia="Calibri" w:hAnsi="NewtonC" w:cs="NewtonC"/>
      <w:color w:val="000000"/>
      <w:sz w:val="24"/>
      <w:szCs w:val="24"/>
    </w:rPr>
  </w:style>
  <w:style w:type="paragraph" w:styleId="ab">
    <w:name w:val="Normal (Web)"/>
    <w:basedOn w:val="a"/>
    <w:uiPriority w:val="99"/>
    <w:unhideWhenUsed/>
    <w:rsid w:val="003C70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39"/>
    <w:rsid w:val="003C70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3C7012"/>
  </w:style>
  <w:style w:type="paragraph" w:customStyle="1" w:styleId="msonormal0">
    <w:name w:val="msonormal"/>
    <w:basedOn w:val="a"/>
    <w:rsid w:val="003C70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0777283">
      <w:bodyDiv w:val="1"/>
      <w:marLeft w:val="0"/>
      <w:marRight w:val="0"/>
      <w:marTop w:val="0"/>
      <w:marBottom w:val="0"/>
      <w:divBdr>
        <w:top w:val="none" w:sz="0" w:space="0" w:color="auto"/>
        <w:left w:val="none" w:sz="0" w:space="0" w:color="auto"/>
        <w:bottom w:val="none" w:sz="0" w:space="0" w:color="auto"/>
        <w:right w:val="none" w:sz="0" w:space="0" w:color="auto"/>
      </w:divBdr>
      <w:divsChild>
        <w:div w:id="1888367951">
          <w:marLeft w:val="0"/>
          <w:marRight w:val="0"/>
          <w:marTop w:val="0"/>
          <w:marBottom w:val="0"/>
          <w:divBdr>
            <w:top w:val="none" w:sz="0" w:space="0" w:color="auto"/>
            <w:left w:val="none" w:sz="0" w:space="0" w:color="auto"/>
            <w:bottom w:val="none" w:sz="0" w:space="0" w:color="auto"/>
            <w:right w:val="none" w:sz="0" w:space="0" w:color="auto"/>
          </w:divBdr>
        </w:div>
        <w:div w:id="611401127">
          <w:marLeft w:val="0"/>
          <w:marRight w:val="0"/>
          <w:marTop w:val="0"/>
          <w:marBottom w:val="0"/>
          <w:divBdr>
            <w:top w:val="none" w:sz="0" w:space="0" w:color="auto"/>
            <w:left w:val="none" w:sz="0" w:space="0" w:color="auto"/>
            <w:bottom w:val="none" w:sz="0" w:space="0" w:color="auto"/>
            <w:right w:val="none" w:sz="0" w:space="0" w:color="auto"/>
          </w:divBdr>
        </w:div>
        <w:div w:id="940918573">
          <w:marLeft w:val="0"/>
          <w:marRight w:val="0"/>
          <w:marTop w:val="0"/>
          <w:marBottom w:val="0"/>
          <w:divBdr>
            <w:top w:val="none" w:sz="0" w:space="0" w:color="auto"/>
            <w:left w:val="none" w:sz="0" w:space="0" w:color="auto"/>
            <w:bottom w:val="none" w:sz="0" w:space="0" w:color="auto"/>
            <w:right w:val="none" w:sz="0" w:space="0" w:color="auto"/>
          </w:divBdr>
        </w:div>
        <w:div w:id="607197458">
          <w:marLeft w:val="0"/>
          <w:marRight w:val="0"/>
          <w:marTop w:val="0"/>
          <w:marBottom w:val="0"/>
          <w:divBdr>
            <w:top w:val="none" w:sz="0" w:space="0" w:color="auto"/>
            <w:left w:val="none" w:sz="0" w:space="0" w:color="auto"/>
            <w:bottom w:val="none" w:sz="0" w:space="0" w:color="auto"/>
            <w:right w:val="none" w:sz="0" w:space="0" w:color="auto"/>
          </w:divBdr>
        </w:div>
        <w:div w:id="1506628192">
          <w:marLeft w:val="0"/>
          <w:marRight w:val="0"/>
          <w:marTop w:val="0"/>
          <w:marBottom w:val="0"/>
          <w:divBdr>
            <w:top w:val="none" w:sz="0" w:space="0" w:color="auto"/>
            <w:left w:val="none" w:sz="0" w:space="0" w:color="auto"/>
            <w:bottom w:val="none" w:sz="0" w:space="0" w:color="auto"/>
            <w:right w:val="none" w:sz="0" w:space="0" w:color="auto"/>
          </w:divBdr>
        </w:div>
        <w:div w:id="1508714618">
          <w:marLeft w:val="0"/>
          <w:marRight w:val="0"/>
          <w:marTop w:val="0"/>
          <w:marBottom w:val="0"/>
          <w:divBdr>
            <w:top w:val="none" w:sz="0" w:space="0" w:color="auto"/>
            <w:left w:val="none" w:sz="0" w:space="0" w:color="auto"/>
            <w:bottom w:val="none" w:sz="0" w:space="0" w:color="auto"/>
            <w:right w:val="none" w:sz="0" w:space="0" w:color="auto"/>
          </w:divBdr>
        </w:div>
        <w:div w:id="1719084445">
          <w:marLeft w:val="0"/>
          <w:marRight w:val="0"/>
          <w:marTop w:val="0"/>
          <w:marBottom w:val="0"/>
          <w:divBdr>
            <w:top w:val="none" w:sz="0" w:space="0" w:color="auto"/>
            <w:left w:val="none" w:sz="0" w:space="0" w:color="auto"/>
            <w:bottom w:val="none" w:sz="0" w:space="0" w:color="auto"/>
            <w:right w:val="none" w:sz="0" w:space="0" w:color="auto"/>
          </w:divBdr>
        </w:div>
        <w:div w:id="2109428463">
          <w:marLeft w:val="0"/>
          <w:marRight w:val="0"/>
          <w:marTop w:val="0"/>
          <w:marBottom w:val="0"/>
          <w:divBdr>
            <w:top w:val="none" w:sz="0" w:space="0" w:color="auto"/>
            <w:left w:val="none" w:sz="0" w:space="0" w:color="auto"/>
            <w:bottom w:val="none" w:sz="0" w:space="0" w:color="auto"/>
            <w:right w:val="none" w:sz="0" w:space="0" w:color="auto"/>
          </w:divBdr>
        </w:div>
        <w:div w:id="805512710">
          <w:marLeft w:val="0"/>
          <w:marRight w:val="0"/>
          <w:marTop w:val="0"/>
          <w:marBottom w:val="0"/>
          <w:divBdr>
            <w:top w:val="none" w:sz="0" w:space="0" w:color="auto"/>
            <w:left w:val="none" w:sz="0" w:space="0" w:color="auto"/>
            <w:bottom w:val="none" w:sz="0" w:space="0" w:color="auto"/>
            <w:right w:val="none" w:sz="0" w:space="0" w:color="auto"/>
          </w:divBdr>
        </w:div>
        <w:div w:id="1031608165">
          <w:marLeft w:val="0"/>
          <w:marRight w:val="0"/>
          <w:marTop w:val="0"/>
          <w:marBottom w:val="0"/>
          <w:divBdr>
            <w:top w:val="none" w:sz="0" w:space="0" w:color="auto"/>
            <w:left w:val="none" w:sz="0" w:space="0" w:color="auto"/>
            <w:bottom w:val="none" w:sz="0" w:space="0" w:color="auto"/>
            <w:right w:val="none" w:sz="0" w:space="0" w:color="auto"/>
          </w:divBdr>
        </w:div>
        <w:div w:id="258636171">
          <w:marLeft w:val="0"/>
          <w:marRight w:val="0"/>
          <w:marTop w:val="0"/>
          <w:marBottom w:val="0"/>
          <w:divBdr>
            <w:top w:val="none" w:sz="0" w:space="0" w:color="auto"/>
            <w:left w:val="none" w:sz="0" w:space="0" w:color="auto"/>
            <w:bottom w:val="none" w:sz="0" w:space="0" w:color="auto"/>
            <w:right w:val="none" w:sz="0" w:space="0" w:color="auto"/>
          </w:divBdr>
        </w:div>
        <w:div w:id="1934895566">
          <w:marLeft w:val="0"/>
          <w:marRight w:val="0"/>
          <w:marTop w:val="0"/>
          <w:marBottom w:val="0"/>
          <w:divBdr>
            <w:top w:val="none" w:sz="0" w:space="0" w:color="auto"/>
            <w:left w:val="none" w:sz="0" w:space="0" w:color="auto"/>
            <w:bottom w:val="none" w:sz="0" w:space="0" w:color="auto"/>
            <w:right w:val="none" w:sz="0" w:space="0" w:color="auto"/>
          </w:divBdr>
        </w:div>
        <w:div w:id="1258292159">
          <w:marLeft w:val="0"/>
          <w:marRight w:val="0"/>
          <w:marTop w:val="0"/>
          <w:marBottom w:val="0"/>
          <w:divBdr>
            <w:top w:val="none" w:sz="0" w:space="0" w:color="auto"/>
            <w:left w:val="none" w:sz="0" w:space="0" w:color="auto"/>
            <w:bottom w:val="none" w:sz="0" w:space="0" w:color="auto"/>
            <w:right w:val="none" w:sz="0" w:space="0" w:color="auto"/>
          </w:divBdr>
        </w:div>
        <w:div w:id="741488469">
          <w:marLeft w:val="0"/>
          <w:marRight w:val="0"/>
          <w:marTop w:val="0"/>
          <w:marBottom w:val="0"/>
          <w:divBdr>
            <w:top w:val="none" w:sz="0" w:space="0" w:color="auto"/>
            <w:left w:val="none" w:sz="0" w:space="0" w:color="auto"/>
            <w:bottom w:val="none" w:sz="0" w:space="0" w:color="auto"/>
            <w:right w:val="none" w:sz="0" w:space="0" w:color="auto"/>
          </w:divBdr>
        </w:div>
        <w:div w:id="1209338507">
          <w:marLeft w:val="0"/>
          <w:marRight w:val="0"/>
          <w:marTop w:val="0"/>
          <w:marBottom w:val="0"/>
          <w:divBdr>
            <w:top w:val="none" w:sz="0" w:space="0" w:color="auto"/>
            <w:left w:val="none" w:sz="0" w:space="0" w:color="auto"/>
            <w:bottom w:val="none" w:sz="0" w:space="0" w:color="auto"/>
            <w:right w:val="none" w:sz="0" w:space="0" w:color="auto"/>
          </w:divBdr>
        </w:div>
        <w:div w:id="248272060">
          <w:marLeft w:val="0"/>
          <w:marRight w:val="0"/>
          <w:marTop w:val="0"/>
          <w:marBottom w:val="0"/>
          <w:divBdr>
            <w:top w:val="none" w:sz="0" w:space="0" w:color="auto"/>
            <w:left w:val="none" w:sz="0" w:space="0" w:color="auto"/>
            <w:bottom w:val="none" w:sz="0" w:space="0" w:color="auto"/>
            <w:right w:val="none" w:sz="0" w:space="0" w:color="auto"/>
          </w:divBdr>
        </w:div>
        <w:div w:id="1536229811">
          <w:marLeft w:val="0"/>
          <w:marRight w:val="0"/>
          <w:marTop w:val="0"/>
          <w:marBottom w:val="0"/>
          <w:divBdr>
            <w:top w:val="none" w:sz="0" w:space="0" w:color="auto"/>
            <w:left w:val="none" w:sz="0" w:space="0" w:color="auto"/>
            <w:bottom w:val="none" w:sz="0" w:space="0" w:color="auto"/>
            <w:right w:val="none" w:sz="0" w:space="0" w:color="auto"/>
          </w:divBdr>
        </w:div>
        <w:div w:id="761997233">
          <w:marLeft w:val="0"/>
          <w:marRight w:val="0"/>
          <w:marTop w:val="0"/>
          <w:marBottom w:val="0"/>
          <w:divBdr>
            <w:top w:val="none" w:sz="0" w:space="0" w:color="auto"/>
            <w:left w:val="none" w:sz="0" w:space="0" w:color="auto"/>
            <w:bottom w:val="none" w:sz="0" w:space="0" w:color="auto"/>
            <w:right w:val="none" w:sz="0" w:space="0" w:color="auto"/>
          </w:divBdr>
        </w:div>
        <w:div w:id="1391032901">
          <w:marLeft w:val="0"/>
          <w:marRight w:val="0"/>
          <w:marTop w:val="0"/>
          <w:marBottom w:val="0"/>
          <w:divBdr>
            <w:top w:val="none" w:sz="0" w:space="0" w:color="auto"/>
            <w:left w:val="none" w:sz="0" w:space="0" w:color="auto"/>
            <w:bottom w:val="none" w:sz="0" w:space="0" w:color="auto"/>
            <w:right w:val="none" w:sz="0" w:space="0" w:color="auto"/>
          </w:divBdr>
        </w:div>
        <w:div w:id="1224026842">
          <w:marLeft w:val="0"/>
          <w:marRight w:val="0"/>
          <w:marTop w:val="0"/>
          <w:marBottom w:val="0"/>
          <w:divBdr>
            <w:top w:val="none" w:sz="0" w:space="0" w:color="auto"/>
            <w:left w:val="none" w:sz="0" w:space="0" w:color="auto"/>
            <w:bottom w:val="none" w:sz="0" w:space="0" w:color="auto"/>
            <w:right w:val="none" w:sz="0" w:space="0" w:color="auto"/>
          </w:divBdr>
        </w:div>
      </w:divsChild>
    </w:div>
    <w:div w:id="655231353">
      <w:bodyDiv w:val="1"/>
      <w:marLeft w:val="0"/>
      <w:marRight w:val="0"/>
      <w:marTop w:val="0"/>
      <w:marBottom w:val="0"/>
      <w:divBdr>
        <w:top w:val="none" w:sz="0" w:space="0" w:color="auto"/>
        <w:left w:val="none" w:sz="0" w:space="0" w:color="auto"/>
        <w:bottom w:val="none" w:sz="0" w:space="0" w:color="auto"/>
        <w:right w:val="none" w:sz="0" w:space="0" w:color="auto"/>
      </w:divBdr>
      <w:divsChild>
        <w:div w:id="1667319775">
          <w:marLeft w:val="0"/>
          <w:marRight w:val="0"/>
          <w:marTop w:val="0"/>
          <w:marBottom w:val="0"/>
          <w:divBdr>
            <w:top w:val="none" w:sz="0" w:space="0" w:color="auto"/>
            <w:left w:val="none" w:sz="0" w:space="0" w:color="auto"/>
            <w:bottom w:val="none" w:sz="0" w:space="0" w:color="auto"/>
            <w:right w:val="none" w:sz="0" w:space="0" w:color="auto"/>
          </w:divBdr>
        </w:div>
        <w:div w:id="1276064278">
          <w:marLeft w:val="0"/>
          <w:marRight w:val="0"/>
          <w:marTop w:val="0"/>
          <w:marBottom w:val="0"/>
          <w:divBdr>
            <w:top w:val="none" w:sz="0" w:space="0" w:color="auto"/>
            <w:left w:val="none" w:sz="0" w:space="0" w:color="auto"/>
            <w:bottom w:val="none" w:sz="0" w:space="0" w:color="auto"/>
            <w:right w:val="none" w:sz="0" w:space="0" w:color="auto"/>
          </w:divBdr>
        </w:div>
        <w:div w:id="322660877">
          <w:marLeft w:val="0"/>
          <w:marRight w:val="0"/>
          <w:marTop w:val="0"/>
          <w:marBottom w:val="0"/>
          <w:divBdr>
            <w:top w:val="none" w:sz="0" w:space="0" w:color="auto"/>
            <w:left w:val="none" w:sz="0" w:space="0" w:color="auto"/>
            <w:bottom w:val="none" w:sz="0" w:space="0" w:color="auto"/>
            <w:right w:val="none" w:sz="0" w:space="0" w:color="auto"/>
          </w:divBdr>
        </w:div>
        <w:div w:id="383793087">
          <w:marLeft w:val="0"/>
          <w:marRight w:val="0"/>
          <w:marTop w:val="0"/>
          <w:marBottom w:val="0"/>
          <w:divBdr>
            <w:top w:val="none" w:sz="0" w:space="0" w:color="auto"/>
            <w:left w:val="none" w:sz="0" w:space="0" w:color="auto"/>
            <w:bottom w:val="none" w:sz="0" w:space="0" w:color="auto"/>
            <w:right w:val="none" w:sz="0" w:space="0" w:color="auto"/>
          </w:divBdr>
        </w:div>
        <w:div w:id="754327199">
          <w:marLeft w:val="0"/>
          <w:marRight w:val="0"/>
          <w:marTop w:val="0"/>
          <w:marBottom w:val="0"/>
          <w:divBdr>
            <w:top w:val="none" w:sz="0" w:space="0" w:color="auto"/>
            <w:left w:val="none" w:sz="0" w:space="0" w:color="auto"/>
            <w:bottom w:val="none" w:sz="0" w:space="0" w:color="auto"/>
            <w:right w:val="none" w:sz="0" w:space="0" w:color="auto"/>
          </w:divBdr>
        </w:div>
        <w:div w:id="1100417972">
          <w:marLeft w:val="0"/>
          <w:marRight w:val="0"/>
          <w:marTop w:val="0"/>
          <w:marBottom w:val="0"/>
          <w:divBdr>
            <w:top w:val="none" w:sz="0" w:space="0" w:color="auto"/>
            <w:left w:val="none" w:sz="0" w:space="0" w:color="auto"/>
            <w:bottom w:val="none" w:sz="0" w:space="0" w:color="auto"/>
            <w:right w:val="none" w:sz="0" w:space="0" w:color="auto"/>
          </w:divBdr>
        </w:div>
        <w:div w:id="374700046">
          <w:marLeft w:val="0"/>
          <w:marRight w:val="0"/>
          <w:marTop w:val="0"/>
          <w:marBottom w:val="0"/>
          <w:divBdr>
            <w:top w:val="none" w:sz="0" w:space="0" w:color="auto"/>
            <w:left w:val="none" w:sz="0" w:space="0" w:color="auto"/>
            <w:bottom w:val="none" w:sz="0" w:space="0" w:color="auto"/>
            <w:right w:val="none" w:sz="0" w:space="0" w:color="auto"/>
          </w:divBdr>
        </w:div>
        <w:div w:id="1738087718">
          <w:marLeft w:val="0"/>
          <w:marRight w:val="0"/>
          <w:marTop w:val="0"/>
          <w:marBottom w:val="0"/>
          <w:divBdr>
            <w:top w:val="none" w:sz="0" w:space="0" w:color="auto"/>
            <w:left w:val="none" w:sz="0" w:space="0" w:color="auto"/>
            <w:bottom w:val="none" w:sz="0" w:space="0" w:color="auto"/>
            <w:right w:val="none" w:sz="0" w:space="0" w:color="auto"/>
          </w:divBdr>
        </w:div>
        <w:div w:id="1198156411">
          <w:marLeft w:val="0"/>
          <w:marRight w:val="0"/>
          <w:marTop w:val="0"/>
          <w:marBottom w:val="0"/>
          <w:divBdr>
            <w:top w:val="none" w:sz="0" w:space="0" w:color="auto"/>
            <w:left w:val="none" w:sz="0" w:space="0" w:color="auto"/>
            <w:bottom w:val="none" w:sz="0" w:space="0" w:color="auto"/>
            <w:right w:val="none" w:sz="0" w:space="0" w:color="auto"/>
          </w:divBdr>
        </w:div>
        <w:div w:id="336082497">
          <w:marLeft w:val="0"/>
          <w:marRight w:val="0"/>
          <w:marTop w:val="0"/>
          <w:marBottom w:val="0"/>
          <w:divBdr>
            <w:top w:val="none" w:sz="0" w:space="0" w:color="auto"/>
            <w:left w:val="none" w:sz="0" w:space="0" w:color="auto"/>
            <w:bottom w:val="none" w:sz="0" w:space="0" w:color="auto"/>
            <w:right w:val="none" w:sz="0" w:space="0" w:color="auto"/>
          </w:divBdr>
        </w:div>
        <w:div w:id="1888368298">
          <w:marLeft w:val="0"/>
          <w:marRight w:val="0"/>
          <w:marTop w:val="0"/>
          <w:marBottom w:val="0"/>
          <w:divBdr>
            <w:top w:val="none" w:sz="0" w:space="0" w:color="auto"/>
            <w:left w:val="none" w:sz="0" w:space="0" w:color="auto"/>
            <w:bottom w:val="none" w:sz="0" w:space="0" w:color="auto"/>
            <w:right w:val="none" w:sz="0" w:space="0" w:color="auto"/>
          </w:divBdr>
        </w:div>
        <w:div w:id="899756423">
          <w:marLeft w:val="0"/>
          <w:marRight w:val="0"/>
          <w:marTop w:val="0"/>
          <w:marBottom w:val="0"/>
          <w:divBdr>
            <w:top w:val="none" w:sz="0" w:space="0" w:color="auto"/>
            <w:left w:val="none" w:sz="0" w:space="0" w:color="auto"/>
            <w:bottom w:val="none" w:sz="0" w:space="0" w:color="auto"/>
            <w:right w:val="none" w:sz="0" w:space="0" w:color="auto"/>
          </w:divBdr>
        </w:div>
        <w:div w:id="788398339">
          <w:marLeft w:val="0"/>
          <w:marRight w:val="0"/>
          <w:marTop w:val="0"/>
          <w:marBottom w:val="0"/>
          <w:divBdr>
            <w:top w:val="none" w:sz="0" w:space="0" w:color="auto"/>
            <w:left w:val="none" w:sz="0" w:space="0" w:color="auto"/>
            <w:bottom w:val="none" w:sz="0" w:space="0" w:color="auto"/>
            <w:right w:val="none" w:sz="0" w:space="0" w:color="auto"/>
          </w:divBdr>
        </w:div>
        <w:div w:id="1672294593">
          <w:marLeft w:val="0"/>
          <w:marRight w:val="0"/>
          <w:marTop w:val="0"/>
          <w:marBottom w:val="0"/>
          <w:divBdr>
            <w:top w:val="none" w:sz="0" w:space="0" w:color="auto"/>
            <w:left w:val="none" w:sz="0" w:space="0" w:color="auto"/>
            <w:bottom w:val="none" w:sz="0" w:space="0" w:color="auto"/>
            <w:right w:val="none" w:sz="0" w:space="0" w:color="auto"/>
          </w:divBdr>
        </w:div>
        <w:div w:id="1675450257">
          <w:marLeft w:val="0"/>
          <w:marRight w:val="0"/>
          <w:marTop w:val="0"/>
          <w:marBottom w:val="0"/>
          <w:divBdr>
            <w:top w:val="none" w:sz="0" w:space="0" w:color="auto"/>
            <w:left w:val="none" w:sz="0" w:space="0" w:color="auto"/>
            <w:bottom w:val="none" w:sz="0" w:space="0" w:color="auto"/>
            <w:right w:val="none" w:sz="0" w:space="0" w:color="auto"/>
          </w:divBdr>
        </w:div>
        <w:div w:id="2126534934">
          <w:marLeft w:val="0"/>
          <w:marRight w:val="0"/>
          <w:marTop w:val="0"/>
          <w:marBottom w:val="0"/>
          <w:divBdr>
            <w:top w:val="none" w:sz="0" w:space="0" w:color="auto"/>
            <w:left w:val="none" w:sz="0" w:space="0" w:color="auto"/>
            <w:bottom w:val="none" w:sz="0" w:space="0" w:color="auto"/>
            <w:right w:val="none" w:sz="0" w:space="0" w:color="auto"/>
          </w:divBdr>
        </w:div>
        <w:div w:id="1105344319">
          <w:marLeft w:val="0"/>
          <w:marRight w:val="0"/>
          <w:marTop w:val="0"/>
          <w:marBottom w:val="0"/>
          <w:divBdr>
            <w:top w:val="none" w:sz="0" w:space="0" w:color="auto"/>
            <w:left w:val="none" w:sz="0" w:space="0" w:color="auto"/>
            <w:bottom w:val="none" w:sz="0" w:space="0" w:color="auto"/>
            <w:right w:val="none" w:sz="0" w:space="0" w:color="auto"/>
          </w:divBdr>
        </w:div>
        <w:div w:id="1949117290">
          <w:marLeft w:val="0"/>
          <w:marRight w:val="0"/>
          <w:marTop w:val="0"/>
          <w:marBottom w:val="0"/>
          <w:divBdr>
            <w:top w:val="none" w:sz="0" w:space="0" w:color="auto"/>
            <w:left w:val="none" w:sz="0" w:space="0" w:color="auto"/>
            <w:bottom w:val="none" w:sz="0" w:space="0" w:color="auto"/>
            <w:right w:val="none" w:sz="0" w:space="0" w:color="auto"/>
          </w:divBdr>
        </w:div>
        <w:div w:id="477917165">
          <w:marLeft w:val="0"/>
          <w:marRight w:val="0"/>
          <w:marTop w:val="0"/>
          <w:marBottom w:val="0"/>
          <w:divBdr>
            <w:top w:val="none" w:sz="0" w:space="0" w:color="auto"/>
            <w:left w:val="none" w:sz="0" w:space="0" w:color="auto"/>
            <w:bottom w:val="none" w:sz="0" w:space="0" w:color="auto"/>
            <w:right w:val="none" w:sz="0" w:space="0" w:color="auto"/>
          </w:divBdr>
        </w:div>
        <w:div w:id="98836084">
          <w:marLeft w:val="0"/>
          <w:marRight w:val="0"/>
          <w:marTop w:val="0"/>
          <w:marBottom w:val="0"/>
          <w:divBdr>
            <w:top w:val="none" w:sz="0" w:space="0" w:color="auto"/>
            <w:left w:val="none" w:sz="0" w:space="0" w:color="auto"/>
            <w:bottom w:val="none" w:sz="0" w:space="0" w:color="auto"/>
            <w:right w:val="none" w:sz="0" w:space="0" w:color="auto"/>
          </w:divBdr>
        </w:div>
        <w:div w:id="1562447083">
          <w:marLeft w:val="0"/>
          <w:marRight w:val="0"/>
          <w:marTop w:val="0"/>
          <w:marBottom w:val="0"/>
          <w:divBdr>
            <w:top w:val="none" w:sz="0" w:space="0" w:color="auto"/>
            <w:left w:val="none" w:sz="0" w:space="0" w:color="auto"/>
            <w:bottom w:val="none" w:sz="0" w:space="0" w:color="auto"/>
            <w:right w:val="none" w:sz="0" w:space="0" w:color="auto"/>
          </w:divBdr>
        </w:div>
        <w:div w:id="626662506">
          <w:marLeft w:val="0"/>
          <w:marRight w:val="0"/>
          <w:marTop w:val="0"/>
          <w:marBottom w:val="0"/>
          <w:divBdr>
            <w:top w:val="none" w:sz="0" w:space="0" w:color="auto"/>
            <w:left w:val="none" w:sz="0" w:space="0" w:color="auto"/>
            <w:bottom w:val="none" w:sz="0" w:space="0" w:color="auto"/>
            <w:right w:val="none" w:sz="0" w:space="0" w:color="auto"/>
          </w:divBdr>
        </w:div>
        <w:div w:id="770663111">
          <w:marLeft w:val="0"/>
          <w:marRight w:val="0"/>
          <w:marTop w:val="0"/>
          <w:marBottom w:val="0"/>
          <w:divBdr>
            <w:top w:val="none" w:sz="0" w:space="0" w:color="auto"/>
            <w:left w:val="none" w:sz="0" w:space="0" w:color="auto"/>
            <w:bottom w:val="none" w:sz="0" w:space="0" w:color="auto"/>
            <w:right w:val="none" w:sz="0" w:space="0" w:color="auto"/>
          </w:divBdr>
        </w:div>
        <w:div w:id="462847923">
          <w:marLeft w:val="0"/>
          <w:marRight w:val="0"/>
          <w:marTop w:val="0"/>
          <w:marBottom w:val="0"/>
          <w:divBdr>
            <w:top w:val="none" w:sz="0" w:space="0" w:color="auto"/>
            <w:left w:val="none" w:sz="0" w:space="0" w:color="auto"/>
            <w:bottom w:val="none" w:sz="0" w:space="0" w:color="auto"/>
            <w:right w:val="none" w:sz="0" w:space="0" w:color="auto"/>
          </w:divBdr>
        </w:div>
        <w:div w:id="549270927">
          <w:marLeft w:val="0"/>
          <w:marRight w:val="0"/>
          <w:marTop w:val="0"/>
          <w:marBottom w:val="0"/>
          <w:divBdr>
            <w:top w:val="none" w:sz="0" w:space="0" w:color="auto"/>
            <w:left w:val="none" w:sz="0" w:space="0" w:color="auto"/>
            <w:bottom w:val="none" w:sz="0" w:space="0" w:color="auto"/>
            <w:right w:val="none" w:sz="0" w:space="0" w:color="auto"/>
          </w:divBdr>
        </w:div>
        <w:div w:id="1357198050">
          <w:marLeft w:val="0"/>
          <w:marRight w:val="0"/>
          <w:marTop w:val="0"/>
          <w:marBottom w:val="0"/>
          <w:divBdr>
            <w:top w:val="none" w:sz="0" w:space="0" w:color="auto"/>
            <w:left w:val="none" w:sz="0" w:space="0" w:color="auto"/>
            <w:bottom w:val="none" w:sz="0" w:space="0" w:color="auto"/>
            <w:right w:val="none" w:sz="0" w:space="0" w:color="auto"/>
          </w:divBdr>
        </w:div>
        <w:div w:id="202249991">
          <w:marLeft w:val="0"/>
          <w:marRight w:val="0"/>
          <w:marTop w:val="0"/>
          <w:marBottom w:val="0"/>
          <w:divBdr>
            <w:top w:val="none" w:sz="0" w:space="0" w:color="auto"/>
            <w:left w:val="none" w:sz="0" w:space="0" w:color="auto"/>
            <w:bottom w:val="none" w:sz="0" w:space="0" w:color="auto"/>
            <w:right w:val="none" w:sz="0" w:space="0" w:color="auto"/>
          </w:divBdr>
        </w:div>
        <w:div w:id="1861581690">
          <w:marLeft w:val="0"/>
          <w:marRight w:val="0"/>
          <w:marTop w:val="0"/>
          <w:marBottom w:val="0"/>
          <w:divBdr>
            <w:top w:val="none" w:sz="0" w:space="0" w:color="auto"/>
            <w:left w:val="none" w:sz="0" w:space="0" w:color="auto"/>
            <w:bottom w:val="none" w:sz="0" w:space="0" w:color="auto"/>
            <w:right w:val="none" w:sz="0" w:space="0" w:color="auto"/>
          </w:divBdr>
        </w:div>
        <w:div w:id="309988918">
          <w:marLeft w:val="0"/>
          <w:marRight w:val="0"/>
          <w:marTop w:val="0"/>
          <w:marBottom w:val="0"/>
          <w:divBdr>
            <w:top w:val="none" w:sz="0" w:space="0" w:color="auto"/>
            <w:left w:val="none" w:sz="0" w:space="0" w:color="auto"/>
            <w:bottom w:val="none" w:sz="0" w:space="0" w:color="auto"/>
            <w:right w:val="none" w:sz="0" w:space="0" w:color="auto"/>
          </w:divBdr>
        </w:div>
        <w:div w:id="758254436">
          <w:marLeft w:val="0"/>
          <w:marRight w:val="0"/>
          <w:marTop w:val="0"/>
          <w:marBottom w:val="0"/>
          <w:divBdr>
            <w:top w:val="none" w:sz="0" w:space="0" w:color="auto"/>
            <w:left w:val="none" w:sz="0" w:space="0" w:color="auto"/>
            <w:bottom w:val="none" w:sz="0" w:space="0" w:color="auto"/>
            <w:right w:val="none" w:sz="0" w:space="0" w:color="auto"/>
          </w:divBdr>
        </w:div>
        <w:div w:id="2059669988">
          <w:marLeft w:val="0"/>
          <w:marRight w:val="0"/>
          <w:marTop w:val="0"/>
          <w:marBottom w:val="0"/>
          <w:divBdr>
            <w:top w:val="none" w:sz="0" w:space="0" w:color="auto"/>
            <w:left w:val="none" w:sz="0" w:space="0" w:color="auto"/>
            <w:bottom w:val="none" w:sz="0" w:space="0" w:color="auto"/>
            <w:right w:val="none" w:sz="0" w:space="0" w:color="auto"/>
          </w:divBdr>
        </w:div>
        <w:div w:id="1390423903">
          <w:marLeft w:val="0"/>
          <w:marRight w:val="0"/>
          <w:marTop w:val="0"/>
          <w:marBottom w:val="0"/>
          <w:divBdr>
            <w:top w:val="none" w:sz="0" w:space="0" w:color="auto"/>
            <w:left w:val="none" w:sz="0" w:space="0" w:color="auto"/>
            <w:bottom w:val="none" w:sz="0" w:space="0" w:color="auto"/>
            <w:right w:val="none" w:sz="0" w:space="0" w:color="auto"/>
          </w:divBdr>
        </w:div>
        <w:div w:id="1389108587">
          <w:marLeft w:val="0"/>
          <w:marRight w:val="0"/>
          <w:marTop w:val="0"/>
          <w:marBottom w:val="0"/>
          <w:divBdr>
            <w:top w:val="none" w:sz="0" w:space="0" w:color="auto"/>
            <w:left w:val="none" w:sz="0" w:space="0" w:color="auto"/>
            <w:bottom w:val="none" w:sz="0" w:space="0" w:color="auto"/>
            <w:right w:val="none" w:sz="0" w:space="0" w:color="auto"/>
          </w:divBdr>
        </w:div>
      </w:divsChild>
    </w:div>
    <w:div w:id="830483081">
      <w:bodyDiv w:val="1"/>
      <w:marLeft w:val="0"/>
      <w:marRight w:val="0"/>
      <w:marTop w:val="0"/>
      <w:marBottom w:val="0"/>
      <w:divBdr>
        <w:top w:val="none" w:sz="0" w:space="0" w:color="auto"/>
        <w:left w:val="none" w:sz="0" w:space="0" w:color="auto"/>
        <w:bottom w:val="none" w:sz="0" w:space="0" w:color="auto"/>
        <w:right w:val="none" w:sz="0" w:space="0" w:color="auto"/>
      </w:divBdr>
      <w:divsChild>
        <w:div w:id="76633332">
          <w:marLeft w:val="0"/>
          <w:marRight w:val="0"/>
          <w:marTop w:val="0"/>
          <w:marBottom w:val="0"/>
          <w:divBdr>
            <w:top w:val="none" w:sz="0" w:space="0" w:color="auto"/>
            <w:left w:val="none" w:sz="0" w:space="0" w:color="auto"/>
            <w:bottom w:val="none" w:sz="0" w:space="0" w:color="auto"/>
            <w:right w:val="none" w:sz="0" w:space="0" w:color="auto"/>
          </w:divBdr>
          <w:divsChild>
            <w:div w:id="1441219379">
              <w:marLeft w:val="0"/>
              <w:marRight w:val="0"/>
              <w:marTop w:val="0"/>
              <w:marBottom w:val="0"/>
              <w:divBdr>
                <w:top w:val="none" w:sz="0" w:space="0" w:color="auto"/>
                <w:left w:val="none" w:sz="0" w:space="0" w:color="auto"/>
                <w:bottom w:val="none" w:sz="0" w:space="0" w:color="auto"/>
                <w:right w:val="none" w:sz="0" w:space="0" w:color="auto"/>
              </w:divBdr>
              <w:divsChild>
                <w:div w:id="1251041440">
                  <w:marLeft w:val="0"/>
                  <w:marRight w:val="0"/>
                  <w:marTop w:val="0"/>
                  <w:marBottom w:val="0"/>
                  <w:divBdr>
                    <w:top w:val="none" w:sz="0" w:space="0" w:color="auto"/>
                    <w:left w:val="none" w:sz="0" w:space="0" w:color="auto"/>
                    <w:bottom w:val="none" w:sz="0" w:space="0" w:color="auto"/>
                    <w:right w:val="none" w:sz="0" w:space="0" w:color="auto"/>
                  </w:divBdr>
                </w:div>
                <w:div w:id="239827522">
                  <w:marLeft w:val="0"/>
                  <w:marRight w:val="0"/>
                  <w:marTop w:val="0"/>
                  <w:marBottom w:val="0"/>
                  <w:divBdr>
                    <w:top w:val="none" w:sz="0" w:space="0" w:color="auto"/>
                    <w:left w:val="none" w:sz="0" w:space="0" w:color="auto"/>
                    <w:bottom w:val="none" w:sz="0" w:space="0" w:color="auto"/>
                    <w:right w:val="none" w:sz="0" w:space="0" w:color="auto"/>
                  </w:divBdr>
                </w:div>
                <w:div w:id="1713190892">
                  <w:marLeft w:val="0"/>
                  <w:marRight w:val="0"/>
                  <w:marTop w:val="0"/>
                  <w:marBottom w:val="0"/>
                  <w:divBdr>
                    <w:top w:val="none" w:sz="0" w:space="0" w:color="auto"/>
                    <w:left w:val="none" w:sz="0" w:space="0" w:color="auto"/>
                    <w:bottom w:val="none" w:sz="0" w:space="0" w:color="auto"/>
                    <w:right w:val="none" w:sz="0" w:space="0" w:color="auto"/>
                  </w:divBdr>
                </w:div>
                <w:div w:id="1698310686">
                  <w:marLeft w:val="0"/>
                  <w:marRight w:val="0"/>
                  <w:marTop w:val="0"/>
                  <w:marBottom w:val="0"/>
                  <w:divBdr>
                    <w:top w:val="none" w:sz="0" w:space="0" w:color="auto"/>
                    <w:left w:val="none" w:sz="0" w:space="0" w:color="auto"/>
                    <w:bottom w:val="none" w:sz="0" w:space="0" w:color="auto"/>
                    <w:right w:val="none" w:sz="0" w:space="0" w:color="auto"/>
                  </w:divBdr>
                </w:div>
                <w:div w:id="1219587916">
                  <w:marLeft w:val="0"/>
                  <w:marRight w:val="0"/>
                  <w:marTop w:val="0"/>
                  <w:marBottom w:val="0"/>
                  <w:divBdr>
                    <w:top w:val="none" w:sz="0" w:space="0" w:color="auto"/>
                    <w:left w:val="none" w:sz="0" w:space="0" w:color="auto"/>
                    <w:bottom w:val="none" w:sz="0" w:space="0" w:color="auto"/>
                    <w:right w:val="none" w:sz="0" w:space="0" w:color="auto"/>
                  </w:divBdr>
                </w:div>
                <w:div w:id="1329794606">
                  <w:marLeft w:val="0"/>
                  <w:marRight w:val="0"/>
                  <w:marTop w:val="0"/>
                  <w:marBottom w:val="0"/>
                  <w:divBdr>
                    <w:top w:val="none" w:sz="0" w:space="0" w:color="auto"/>
                    <w:left w:val="none" w:sz="0" w:space="0" w:color="auto"/>
                    <w:bottom w:val="none" w:sz="0" w:space="0" w:color="auto"/>
                    <w:right w:val="none" w:sz="0" w:space="0" w:color="auto"/>
                  </w:divBdr>
                </w:div>
                <w:div w:id="94524614">
                  <w:marLeft w:val="0"/>
                  <w:marRight w:val="0"/>
                  <w:marTop w:val="0"/>
                  <w:marBottom w:val="0"/>
                  <w:divBdr>
                    <w:top w:val="none" w:sz="0" w:space="0" w:color="auto"/>
                    <w:left w:val="none" w:sz="0" w:space="0" w:color="auto"/>
                    <w:bottom w:val="none" w:sz="0" w:space="0" w:color="auto"/>
                    <w:right w:val="none" w:sz="0" w:space="0" w:color="auto"/>
                  </w:divBdr>
                </w:div>
                <w:div w:id="1160538909">
                  <w:marLeft w:val="0"/>
                  <w:marRight w:val="0"/>
                  <w:marTop w:val="0"/>
                  <w:marBottom w:val="0"/>
                  <w:divBdr>
                    <w:top w:val="none" w:sz="0" w:space="0" w:color="auto"/>
                    <w:left w:val="none" w:sz="0" w:space="0" w:color="auto"/>
                    <w:bottom w:val="none" w:sz="0" w:space="0" w:color="auto"/>
                    <w:right w:val="none" w:sz="0" w:space="0" w:color="auto"/>
                  </w:divBdr>
                </w:div>
                <w:div w:id="1568762219">
                  <w:marLeft w:val="0"/>
                  <w:marRight w:val="0"/>
                  <w:marTop w:val="0"/>
                  <w:marBottom w:val="0"/>
                  <w:divBdr>
                    <w:top w:val="none" w:sz="0" w:space="0" w:color="auto"/>
                    <w:left w:val="none" w:sz="0" w:space="0" w:color="auto"/>
                    <w:bottom w:val="none" w:sz="0" w:space="0" w:color="auto"/>
                    <w:right w:val="none" w:sz="0" w:space="0" w:color="auto"/>
                  </w:divBdr>
                </w:div>
                <w:div w:id="1158611616">
                  <w:marLeft w:val="0"/>
                  <w:marRight w:val="0"/>
                  <w:marTop w:val="0"/>
                  <w:marBottom w:val="0"/>
                  <w:divBdr>
                    <w:top w:val="none" w:sz="0" w:space="0" w:color="auto"/>
                    <w:left w:val="none" w:sz="0" w:space="0" w:color="auto"/>
                    <w:bottom w:val="none" w:sz="0" w:space="0" w:color="auto"/>
                    <w:right w:val="none" w:sz="0" w:space="0" w:color="auto"/>
                  </w:divBdr>
                </w:div>
                <w:div w:id="1139617483">
                  <w:marLeft w:val="0"/>
                  <w:marRight w:val="0"/>
                  <w:marTop w:val="0"/>
                  <w:marBottom w:val="0"/>
                  <w:divBdr>
                    <w:top w:val="none" w:sz="0" w:space="0" w:color="auto"/>
                    <w:left w:val="none" w:sz="0" w:space="0" w:color="auto"/>
                    <w:bottom w:val="none" w:sz="0" w:space="0" w:color="auto"/>
                    <w:right w:val="none" w:sz="0" w:space="0" w:color="auto"/>
                  </w:divBdr>
                </w:div>
                <w:div w:id="895051599">
                  <w:marLeft w:val="0"/>
                  <w:marRight w:val="0"/>
                  <w:marTop w:val="0"/>
                  <w:marBottom w:val="0"/>
                  <w:divBdr>
                    <w:top w:val="none" w:sz="0" w:space="0" w:color="auto"/>
                    <w:left w:val="none" w:sz="0" w:space="0" w:color="auto"/>
                    <w:bottom w:val="none" w:sz="0" w:space="0" w:color="auto"/>
                    <w:right w:val="none" w:sz="0" w:space="0" w:color="auto"/>
                  </w:divBdr>
                </w:div>
                <w:div w:id="1526941089">
                  <w:marLeft w:val="0"/>
                  <w:marRight w:val="0"/>
                  <w:marTop w:val="0"/>
                  <w:marBottom w:val="0"/>
                  <w:divBdr>
                    <w:top w:val="none" w:sz="0" w:space="0" w:color="auto"/>
                    <w:left w:val="none" w:sz="0" w:space="0" w:color="auto"/>
                    <w:bottom w:val="none" w:sz="0" w:space="0" w:color="auto"/>
                    <w:right w:val="none" w:sz="0" w:space="0" w:color="auto"/>
                  </w:divBdr>
                </w:div>
                <w:div w:id="1193425270">
                  <w:marLeft w:val="0"/>
                  <w:marRight w:val="0"/>
                  <w:marTop w:val="0"/>
                  <w:marBottom w:val="0"/>
                  <w:divBdr>
                    <w:top w:val="none" w:sz="0" w:space="0" w:color="auto"/>
                    <w:left w:val="none" w:sz="0" w:space="0" w:color="auto"/>
                    <w:bottom w:val="none" w:sz="0" w:space="0" w:color="auto"/>
                    <w:right w:val="none" w:sz="0" w:space="0" w:color="auto"/>
                  </w:divBdr>
                </w:div>
                <w:div w:id="1796755066">
                  <w:marLeft w:val="0"/>
                  <w:marRight w:val="0"/>
                  <w:marTop w:val="0"/>
                  <w:marBottom w:val="0"/>
                  <w:divBdr>
                    <w:top w:val="none" w:sz="0" w:space="0" w:color="auto"/>
                    <w:left w:val="none" w:sz="0" w:space="0" w:color="auto"/>
                    <w:bottom w:val="none" w:sz="0" w:space="0" w:color="auto"/>
                    <w:right w:val="none" w:sz="0" w:space="0" w:color="auto"/>
                  </w:divBdr>
                </w:div>
                <w:div w:id="867764104">
                  <w:marLeft w:val="0"/>
                  <w:marRight w:val="0"/>
                  <w:marTop w:val="0"/>
                  <w:marBottom w:val="0"/>
                  <w:divBdr>
                    <w:top w:val="none" w:sz="0" w:space="0" w:color="auto"/>
                    <w:left w:val="none" w:sz="0" w:space="0" w:color="auto"/>
                    <w:bottom w:val="none" w:sz="0" w:space="0" w:color="auto"/>
                    <w:right w:val="none" w:sz="0" w:space="0" w:color="auto"/>
                  </w:divBdr>
                </w:div>
                <w:div w:id="1892963858">
                  <w:marLeft w:val="0"/>
                  <w:marRight w:val="0"/>
                  <w:marTop w:val="0"/>
                  <w:marBottom w:val="0"/>
                  <w:divBdr>
                    <w:top w:val="none" w:sz="0" w:space="0" w:color="auto"/>
                    <w:left w:val="none" w:sz="0" w:space="0" w:color="auto"/>
                    <w:bottom w:val="none" w:sz="0" w:space="0" w:color="auto"/>
                    <w:right w:val="none" w:sz="0" w:space="0" w:color="auto"/>
                  </w:divBdr>
                </w:div>
                <w:div w:id="132795836">
                  <w:marLeft w:val="0"/>
                  <w:marRight w:val="0"/>
                  <w:marTop w:val="0"/>
                  <w:marBottom w:val="0"/>
                  <w:divBdr>
                    <w:top w:val="none" w:sz="0" w:space="0" w:color="auto"/>
                    <w:left w:val="none" w:sz="0" w:space="0" w:color="auto"/>
                    <w:bottom w:val="none" w:sz="0" w:space="0" w:color="auto"/>
                    <w:right w:val="none" w:sz="0" w:space="0" w:color="auto"/>
                  </w:divBdr>
                </w:div>
                <w:div w:id="1243176580">
                  <w:marLeft w:val="0"/>
                  <w:marRight w:val="0"/>
                  <w:marTop w:val="0"/>
                  <w:marBottom w:val="0"/>
                  <w:divBdr>
                    <w:top w:val="none" w:sz="0" w:space="0" w:color="auto"/>
                    <w:left w:val="none" w:sz="0" w:space="0" w:color="auto"/>
                    <w:bottom w:val="none" w:sz="0" w:space="0" w:color="auto"/>
                    <w:right w:val="none" w:sz="0" w:space="0" w:color="auto"/>
                  </w:divBdr>
                </w:div>
                <w:div w:id="300117548">
                  <w:marLeft w:val="0"/>
                  <w:marRight w:val="0"/>
                  <w:marTop w:val="0"/>
                  <w:marBottom w:val="0"/>
                  <w:divBdr>
                    <w:top w:val="none" w:sz="0" w:space="0" w:color="auto"/>
                    <w:left w:val="none" w:sz="0" w:space="0" w:color="auto"/>
                    <w:bottom w:val="none" w:sz="0" w:space="0" w:color="auto"/>
                    <w:right w:val="none" w:sz="0" w:space="0" w:color="auto"/>
                  </w:divBdr>
                </w:div>
                <w:div w:id="807668893">
                  <w:marLeft w:val="0"/>
                  <w:marRight w:val="0"/>
                  <w:marTop w:val="0"/>
                  <w:marBottom w:val="0"/>
                  <w:divBdr>
                    <w:top w:val="none" w:sz="0" w:space="0" w:color="auto"/>
                    <w:left w:val="none" w:sz="0" w:space="0" w:color="auto"/>
                    <w:bottom w:val="none" w:sz="0" w:space="0" w:color="auto"/>
                    <w:right w:val="none" w:sz="0" w:space="0" w:color="auto"/>
                  </w:divBdr>
                </w:div>
                <w:div w:id="1791053117">
                  <w:marLeft w:val="0"/>
                  <w:marRight w:val="0"/>
                  <w:marTop w:val="0"/>
                  <w:marBottom w:val="0"/>
                  <w:divBdr>
                    <w:top w:val="none" w:sz="0" w:space="0" w:color="auto"/>
                    <w:left w:val="none" w:sz="0" w:space="0" w:color="auto"/>
                    <w:bottom w:val="none" w:sz="0" w:space="0" w:color="auto"/>
                    <w:right w:val="none" w:sz="0" w:space="0" w:color="auto"/>
                  </w:divBdr>
                </w:div>
                <w:div w:id="1184977300">
                  <w:marLeft w:val="0"/>
                  <w:marRight w:val="0"/>
                  <w:marTop w:val="0"/>
                  <w:marBottom w:val="0"/>
                  <w:divBdr>
                    <w:top w:val="none" w:sz="0" w:space="0" w:color="auto"/>
                    <w:left w:val="none" w:sz="0" w:space="0" w:color="auto"/>
                    <w:bottom w:val="none" w:sz="0" w:space="0" w:color="auto"/>
                    <w:right w:val="none" w:sz="0" w:space="0" w:color="auto"/>
                  </w:divBdr>
                </w:div>
                <w:div w:id="766274439">
                  <w:marLeft w:val="0"/>
                  <w:marRight w:val="0"/>
                  <w:marTop w:val="0"/>
                  <w:marBottom w:val="0"/>
                  <w:divBdr>
                    <w:top w:val="none" w:sz="0" w:space="0" w:color="auto"/>
                    <w:left w:val="none" w:sz="0" w:space="0" w:color="auto"/>
                    <w:bottom w:val="none" w:sz="0" w:space="0" w:color="auto"/>
                    <w:right w:val="none" w:sz="0" w:space="0" w:color="auto"/>
                  </w:divBdr>
                </w:div>
                <w:div w:id="12021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291661">
      <w:bodyDiv w:val="1"/>
      <w:marLeft w:val="0"/>
      <w:marRight w:val="0"/>
      <w:marTop w:val="0"/>
      <w:marBottom w:val="0"/>
      <w:divBdr>
        <w:top w:val="none" w:sz="0" w:space="0" w:color="auto"/>
        <w:left w:val="none" w:sz="0" w:space="0" w:color="auto"/>
        <w:bottom w:val="none" w:sz="0" w:space="0" w:color="auto"/>
        <w:right w:val="none" w:sz="0" w:space="0" w:color="auto"/>
      </w:divBdr>
      <w:divsChild>
        <w:div w:id="1001857960">
          <w:marLeft w:val="0"/>
          <w:marRight w:val="0"/>
          <w:marTop w:val="0"/>
          <w:marBottom w:val="0"/>
          <w:divBdr>
            <w:top w:val="none" w:sz="0" w:space="0" w:color="auto"/>
            <w:left w:val="none" w:sz="0" w:space="0" w:color="auto"/>
            <w:bottom w:val="none" w:sz="0" w:space="0" w:color="auto"/>
            <w:right w:val="none" w:sz="0" w:space="0" w:color="auto"/>
          </w:divBdr>
        </w:div>
        <w:div w:id="1823154707">
          <w:marLeft w:val="0"/>
          <w:marRight w:val="0"/>
          <w:marTop w:val="0"/>
          <w:marBottom w:val="0"/>
          <w:divBdr>
            <w:top w:val="none" w:sz="0" w:space="0" w:color="auto"/>
            <w:left w:val="none" w:sz="0" w:space="0" w:color="auto"/>
            <w:bottom w:val="none" w:sz="0" w:space="0" w:color="auto"/>
            <w:right w:val="none" w:sz="0" w:space="0" w:color="auto"/>
          </w:divBdr>
        </w:div>
        <w:div w:id="1001855761">
          <w:marLeft w:val="0"/>
          <w:marRight w:val="0"/>
          <w:marTop w:val="0"/>
          <w:marBottom w:val="0"/>
          <w:divBdr>
            <w:top w:val="none" w:sz="0" w:space="0" w:color="auto"/>
            <w:left w:val="none" w:sz="0" w:space="0" w:color="auto"/>
            <w:bottom w:val="none" w:sz="0" w:space="0" w:color="auto"/>
            <w:right w:val="none" w:sz="0" w:space="0" w:color="auto"/>
          </w:divBdr>
        </w:div>
        <w:div w:id="1752584236">
          <w:marLeft w:val="0"/>
          <w:marRight w:val="0"/>
          <w:marTop w:val="0"/>
          <w:marBottom w:val="0"/>
          <w:divBdr>
            <w:top w:val="none" w:sz="0" w:space="0" w:color="auto"/>
            <w:left w:val="none" w:sz="0" w:space="0" w:color="auto"/>
            <w:bottom w:val="none" w:sz="0" w:space="0" w:color="auto"/>
            <w:right w:val="none" w:sz="0" w:space="0" w:color="auto"/>
          </w:divBdr>
        </w:div>
        <w:div w:id="1105032976">
          <w:marLeft w:val="0"/>
          <w:marRight w:val="0"/>
          <w:marTop w:val="0"/>
          <w:marBottom w:val="0"/>
          <w:divBdr>
            <w:top w:val="none" w:sz="0" w:space="0" w:color="auto"/>
            <w:left w:val="none" w:sz="0" w:space="0" w:color="auto"/>
            <w:bottom w:val="none" w:sz="0" w:space="0" w:color="auto"/>
            <w:right w:val="none" w:sz="0" w:space="0" w:color="auto"/>
          </w:divBdr>
        </w:div>
        <w:div w:id="1286817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05D68-48B3-4359-ADB3-E6330B3B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29</Pages>
  <Words>6741</Words>
  <Characters>38426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доступ</dc:creator>
  <cp:lastModifiedBy>User</cp:lastModifiedBy>
  <cp:revision>25</cp:revision>
  <cp:lastPrinted>2015-09-12T23:47:00Z</cp:lastPrinted>
  <dcterms:created xsi:type="dcterms:W3CDTF">2015-09-12T10:53:00Z</dcterms:created>
  <dcterms:modified xsi:type="dcterms:W3CDTF">2025-01-20T05:28:00Z</dcterms:modified>
</cp:coreProperties>
</file>